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9D4E" w14:textId="2CB840A1" w:rsidR="00A25CD4" w:rsidRPr="007323DD" w:rsidRDefault="00337371" w:rsidP="00CE6EB2">
      <w:pPr>
        <w:jc w:val="center"/>
        <w:rPr>
          <w:rFonts w:ascii="Unistra A" w:hAnsi="Unistra A"/>
          <w:sz w:val="20"/>
          <w:szCs w:val="20"/>
        </w:rPr>
      </w:pPr>
      <w:r w:rsidRPr="007323DD">
        <w:rPr>
          <w:rFonts w:ascii="Unistra A" w:hAnsi="Unistra A"/>
          <w:sz w:val="20"/>
          <w:szCs w:val="20"/>
        </w:rPr>
        <w:t>Emploi du temps M1 Didactique des langues tronc</w:t>
      </w:r>
      <w:r w:rsidR="00C964B6">
        <w:rPr>
          <w:rFonts w:ascii="Unistra A" w:hAnsi="Unistra A"/>
          <w:sz w:val="20"/>
          <w:szCs w:val="20"/>
        </w:rPr>
        <w:t xml:space="preserve"> commun année universitaire 202</w:t>
      </w:r>
      <w:r w:rsidR="00B9025B">
        <w:rPr>
          <w:rFonts w:ascii="Unistra A" w:hAnsi="Unistra A"/>
          <w:sz w:val="20"/>
          <w:szCs w:val="20"/>
        </w:rPr>
        <w:t>3</w:t>
      </w:r>
      <w:r w:rsidR="00C964B6">
        <w:rPr>
          <w:rFonts w:ascii="Unistra A" w:hAnsi="Unistra A"/>
          <w:sz w:val="20"/>
          <w:szCs w:val="20"/>
        </w:rPr>
        <w:t>-202</w:t>
      </w:r>
      <w:r w:rsidR="00B9025B">
        <w:rPr>
          <w:rFonts w:ascii="Unistra A" w:hAnsi="Unistra A"/>
          <w:sz w:val="20"/>
          <w:szCs w:val="20"/>
        </w:rPr>
        <w:t>4</w:t>
      </w:r>
      <w:r w:rsidR="00BD778B">
        <w:rPr>
          <w:rFonts w:ascii="Unistra A" w:hAnsi="Unistra A"/>
          <w:sz w:val="20"/>
          <w:szCs w:val="20"/>
        </w:rPr>
        <w:t xml:space="preserve"> – Semestre 1</w:t>
      </w:r>
    </w:p>
    <w:p w14:paraId="6A51A2AF" w14:textId="324FF09B" w:rsidR="007323DD" w:rsidRPr="007323DD" w:rsidRDefault="00920962" w:rsidP="00DD5644">
      <w:pPr>
        <w:spacing w:after="0"/>
        <w:rPr>
          <w:rFonts w:ascii="Unistra A" w:hAnsi="Unistra A"/>
          <w:sz w:val="20"/>
          <w:szCs w:val="20"/>
        </w:rPr>
      </w:pPr>
      <w:r>
        <w:rPr>
          <w:rFonts w:ascii="Unistra A" w:hAnsi="Unistra A"/>
          <w:sz w:val="20"/>
          <w:szCs w:val="20"/>
        </w:rPr>
        <w:t>Début des cours : lundi 1</w:t>
      </w:r>
      <w:r w:rsidR="00B9025B">
        <w:rPr>
          <w:rFonts w:ascii="Unistra A" w:hAnsi="Unistra A"/>
          <w:sz w:val="20"/>
          <w:szCs w:val="20"/>
        </w:rPr>
        <w:t>1</w:t>
      </w:r>
      <w:r w:rsidR="007323DD" w:rsidRPr="007323DD">
        <w:rPr>
          <w:rFonts w:ascii="Unistra A" w:hAnsi="Unistra A"/>
          <w:sz w:val="20"/>
          <w:szCs w:val="20"/>
        </w:rPr>
        <w:t xml:space="preserve"> septembre</w:t>
      </w:r>
      <w:r>
        <w:rPr>
          <w:rFonts w:ascii="Unistra A" w:hAnsi="Unistra A"/>
          <w:sz w:val="20"/>
          <w:szCs w:val="20"/>
        </w:rPr>
        <w:t xml:space="preserve"> 202</w:t>
      </w:r>
      <w:r w:rsidR="00B9025B">
        <w:rPr>
          <w:rFonts w:ascii="Unistra A" w:hAnsi="Unistra A"/>
          <w:sz w:val="20"/>
          <w:szCs w:val="20"/>
        </w:rPr>
        <w:t>3</w:t>
      </w:r>
    </w:p>
    <w:p w14:paraId="58DAFC66" w14:textId="77777777" w:rsidR="00DD5644" w:rsidRDefault="00337371" w:rsidP="00DD5644">
      <w:pPr>
        <w:spacing w:after="0"/>
        <w:rPr>
          <w:rFonts w:ascii="Unistra A" w:hAnsi="Unistra A"/>
          <w:sz w:val="20"/>
          <w:szCs w:val="20"/>
        </w:rPr>
      </w:pPr>
      <w:r w:rsidRPr="007323DD">
        <w:rPr>
          <w:rFonts w:ascii="Unistra A" w:hAnsi="Unistra A"/>
          <w:sz w:val="20"/>
          <w:szCs w:val="20"/>
        </w:rPr>
        <w:t>Les descriptifs des</w:t>
      </w:r>
      <w:r w:rsidR="007323DD" w:rsidRPr="007323DD">
        <w:rPr>
          <w:rFonts w:ascii="Unistra A" w:hAnsi="Unistra A"/>
          <w:sz w:val="20"/>
          <w:szCs w:val="20"/>
        </w:rPr>
        <w:t xml:space="preserve"> contenus</w:t>
      </w:r>
      <w:r w:rsidR="002C0E3E">
        <w:rPr>
          <w:rFonts w:ascii="Unistra A" w:hAnsi="Unistra A"/>
          <w:sz w:val="20"/>
          <w:szCs w:val="20"/>
        </w:rPr>
        <w:t xml:space="preserve"> des</w:t>
      </w:r>
      <w:r w:rsidRPr="007323DD">
        <w:rPr>
          <w:rFonts w:ascii="Unistra A" w:hAnsi="Unistra A"/>
          <w:sz w:val="20"/>
          <w:szCs w:val="20"/>
        </w:rPr>
        <w:t xml:space="preserve"> cours se trouvent sur le</w:t>
      </w:r>
      <w:r w:rsidR="007323DD" w:rsidRPr="007323DD">
        <w:rPr>
          <w:rFonts w:ascii="Unistra A" w:hAnsi="Unistra A"/>
          <w:sz w:val="20"/>
          <w:szCs w:val="20"/>
        </w:rPr>
        <w:t xml:space="preserve"> site de la faculté des langues</w:t>
      </w:r>
      <w:r w:rsidR="00AE294D">
        <w:rPr>
          <w:rFonts w:ascii="Unistra A" w:hAnsi="Unistra A"/>
          <w:sz w:val="20"/>
          <w:szCs w:val="20"/>
        </w:rPr>
        <w:t xml:space="preserve"> &gt; Programme des enseignements &gt; Semestre 1</w:t>
      </w:r>
      <w:r w:rsidR="00CE6EB2">
        <w:rPr>
          <w:rFonts w:ascii="Unistra A" w:hAnsi="Unistra A"/>
          <w:sz w:val="20"/>
          <w:szCs w:val="20"/>
        </w:rPr>
        <w:t> :</w:t>
      </w:r>
      <w:r w:rsidR="00920962" w:rsidRPr="00920962">
        <w:t xml:space="preserve"> </w:t>
      </w:r>
      <w:hyperlink r:id="rId4" w:anchor="data-rof-tab-cours" w:history="1">
        <w:r w:rsidR="00920962" w:rsidRPr="00C16EDF">
          <w:rPr>
            <w:rStyle w:val="Lienhypertexte"/>
            <w:rFonts w:ascii="Unistra A" w:hAnsi="Unistra A"/>
            <w:sz w:val="20"/>
            <w:szCs w:val="20"/>
          </w:rPr>
          <w:t>https://langues.unistra.fr/formation/masters/master-didactique-des-langues/francais-langue-etrangere-langue-seconde-la</w:t>
        </w:r>
        <w:r w:rsidR="00920962" w:rsidRPr="00C16EDF">
          <w:rPr>
            <w:rStyle w:val="Lienhypertexte"/>
            <w:rFonts w:ascii="Unistra A" w:hAnsi="Unistra A"/>
            <w:sz w:val="20"/>
            <w:szCs w:val="20"/>
          </w:rPr>
          <w:t>n</w:t>
        </w:r>
        <w:r w:rsidR="00920962" w:rsidRPr="00C16EDF">
          <w:rPr>
            <w:rStyle w:val="Lienhypertexte"/>
            <w:rFonts w:ascii="Unistra A" w:hAnsi="Unistra A"/>
            <w:sz w:val="20"/>
            <w:szCs w:val="20"/>
          </w:rPr>
          <w:t>gue-dintegration#data-rof-tab-cours</w:t>
        </w:r>
      </w:hyperlink>
      <w:r w:rsidR="007323DD" w:rsidRPr="007323DD">
        <w:rPr>
          <w:rFonts w:ascii="Unistra A" w:hAnsi="Unistra A"/>
          <w:sz w:val="20"/>
          <w:szCs w:val="20"/>
        </w:rPr>
        <w:t>.</w:t>
      </w:r>
    </w:p>
    <w:p w14:paraId="6411B350" w14:textId="77777777" w:rsidR="00920962" w:rsidRPr="007323DD" w:rsidRDefault="007323DD" w:rsidP="00DD5644">
      <w:pPr>
        <w:spacing w:after="0"/>
        <w:rPr>
          <w:rFonts w:ascii="Unistra A" w:hAnsi="Unistra A"/>
          <w:sz w:val="20"/>
          <w:szCs w:val="20"/>
        </w:rPr>
      </w:pPr>
      <w:r w:rsidRPr="007323DD">
        <w:rPr>
          <w:rFonts w:ascii="Unistra A" w:hAnsi="Unistra A"/>
          <w:sz w:val="20"/>
          <w:szCs w:val="20"/>
        </w:rPr>
        <w:t xml:space="preserve"> L’agenda de la formation se trouve sur le site du département</w:t>
      </w:r>
      <w:r w:rsidR="00AE294D">
        <w:rPr>
          <w:rFonts w:ascii="Unistra A" w:hAnsi="Unistra A"/>
          <w:sz w:val="20"/>
          <w:szCs w:val="20"/>
        </w:rPr>
        <w:t xml:space="preserve"> &gt; Master &gt; Première année</w:t>
      </w:r>
      <w:r w:rsidR="00D25149">
        <w:rPr>
          <w:rFonts w:ascii="Unistra A" w:hAnsi="Unistra A"/>
          <w:sz w:val="20"/>
          <w:szCs w:val="20"/>
        </w:rPr>
        <w:t xml:space="preserve"> : </w:t>
      </w:r>
      <w:hyperlink r:id="rId5" w:anchor="c98446" w:history="1">
        <w:r w:rsidR="006F3AA1" w:rsidRPr="00D25149">
          <w:rPr>
            <w:rStyle w:val="Lienhypertexte"/>
            <w:rFonts w:ascii="Unistra A" w:hAnsi="Unistra A"/>
            <w:sz w:val="20"/>
            <w:szCs w:val="20"/>
          </w:rPr>
          <w:t>http://langue</w:t>
        </w:r>
        <w:r w:rsidR="006F3AA1" w:rsidRPr="00D25149">
          <w:rPr>
            <w:rStyle w:val="Lienhypertexte"/>
            <w:rFonts w:ascii="Unistra A" w:hAnsi="Unistra A"/>
            <w:sz w:val="20"/>
            <w:szCs w:val="20"/>
          </w:rPr>
          <w:t>s</w:t>
        </w:r>
        <w:r w:rsidR="006F3AA1" w:rsidRPr="00D25149">
          <w:rPr>
            <w:rStyle w:val="Lienhypertexte"/>
            <w:rFonts w:ascii="Unistra A" w:hAnsi="Unistra A"/>
            <w:sz w:val="20"/>
            <w:szCs w:val="20"/>
          </w:rPr>
          <w:t>.unistra.fr/dladl/#c98446</w:t>
        </w:r>
      </w:hyperlink>
      <w:r w:rsidR="006F3AA1">
        <w:rPr>
          <w:rStyle w:val="Lienhypertexte"/>
          <w:rFonts w:ascii="Unistra A" w:hAnsi="Unistra A"/>
          <w:sz w:val="20"/>
          <w:szCs w:val="20"/>
        </w:rPr>
        <w:t xml:space="preserve"> </w:t>
      </w:r>
      <w:r w:rsidR="00920962">
        <w:rPr>
          <w:rFonts w:ascii="Unistra A" w:hAnsi="Unistra A"/>
          <w:sz w:val="20"/>
          <w:szCs w:val="20"/>
        </w:rPr>
        <w:t xml:space="preserve">ou directement ici : </w:t>
      </w:r>
      <w:hyperlink r:id="rId6" w:history="1">
        <w:r w:rsidR="00920962" w:rsidRPr="00C16EDF">
          <w:rPr>
            <w:rStyle w:val="Lienhypertexte"/>
            <w:rFonts w:ascii="Unistra A" w:hAnsi="Unistra A"/>
            <w:sz w:val="20"/>
            <w:szCs w:val="20"/>
          </w:rPr>
          <w:t>https://calendar.google.com/calendar/u/0/embed?</w:t>
        </w:r>
        <w:r w:rsidR="00920962" w:rsidRPr="00C16EDF">
          <w:rPr>
            <w:rStyle w:val="Lienhypertexte"/>
            <w:rFonts w:ascii="Unistra A" w:hAnsi="Unistra A"/>
            <w:sz w:val="20"/>
            <w:szCs w:val="20"/>
          </w:rPr>
          <w:t>s</w:t>
        </w:r>
        <w:r w:rsidR="00920962" w:rsidRPr="00C16EDF">
          <w:rPr>
            <w:rStyle w:val="Lienhypertexte"/>
            <w:rFonts w:ascii="Unistra A" w:hAnsi="Unistra A"/>
            <w:sz w:val="20"/>
            <w:szCs w:val="20"/>
          </w:rPr>
          <w:t>rc=urno5k27kigmt1lv27m3d374rc@group.calendar.google.com&amp;ctz=Europe/Paris</w:t>
        </w:r>
      </w:hyperlink>
      <w:r w:rsidR="00920962">
        <w:rPr>
          <w:rFonts w:ascii="Unistra A" w:hAnsi="Unistra A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1"/>
        <w:gridCol w:w="2899"/>
        <w:gridCol w:w="2977"/>
        <w:gridCol w:w="1417"/>
        <w:gridCol w:w="3119"/>
        <w:gridCol w:w="1921"/>
      </w:tblGrid>
      <w:tr w:rsidR="00CD29C8" w:rsidRPr="007323DD" w14:paraId="6EC0F083" w14:textId="77777777" w:rsidTr="00CD29C8">
        <w:tc>
          <w:tcPr>
            <w:tcW w:w="0" w:type="auto"/>
          </w:tcPr>
          <w:p w14:paraId="1618F13C" w14:textId="77777777" w:rsidR="007323DD" w:rsidRPr="007323DD" w:rsidRDefault="007323DD" w:rsidP="007323DD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sz w:val="20"/>
                <w:szCs w:val="20"/>
              </w:rPr>
              <w:t>UE</w:t>
            </w:r>
          </w:p>
        </w:tc>
        <w:tc>
          <w:tcPr>
            <w:tcW w:w="2899" w:type="dxa"/>
          </w:tcPr>
          <w:p w14:paraId="55EB5739" w14:textId="77777777" w:rsidR="007323DD" w:rsidRPr="007323DD" w:rsidRDefault="007323DD" w:rsidP="007323DD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sz w:val="20"/>
                <w:szCs w:val="20"/>
              </w:rPr>
              <w:t>Matières</w:t>
            </w:r>
          </w:p>
        </w:tc>
        <w:tc>
          <w:tcPr>
            <w:tcW w:w="2977" w:type="dxa"/>
          </w:tcPr>
          <w:p w14:paraId="407E0A09" w14:textId="77777777" w:rsidR="007323DD" w:rsidRPr="007323DD" w:rsidRDefault="007323DD" w:rsidP="007323DD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sz w:val="20"/>
                <w:szCs w:val="20"/>
              </w:rPr>
              <w:t>Modalités d’évaluation</w:t>
            </w:r>
          </w:p>
        </w:tc>
        <w:tc>
          <w:tcPr>
            <w:tcW w:w="1417" w:type="dxa"/>
          </w:tcPr>
          <w:p w14:paraId="3E53DD6D" w14:textId="77777777" w:rsidR="007323DD" w:rsidRPr="007323DD" w:rsidRDefault="007323DD" w:rsidP="00CD29C8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sz w:val="20"/>
                <w:szCs w:val="20"/>
              </w:rPr>
              <w:t>Coefficients</w:t>
            </w:r>
          </w:p>
          <w:p w14:paraId="3262767D" w14:textId="77777777" w:rsidR="007323DD" w:rsidRPr="007323DD" w:rsidRDefault="007323DD" w:rsidP="00CD29C8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sz w:val="20"/>
                <w:szCs w:val="20"/>
              </w:rPr>
              <w:t>(matières)</w:t>
            </w:r>
          </w:p>
        </w:tc>
        <w:tc>
          <w:tcPr>
            <w:tcW w:w="3119" w:type="dxa"/>
          </w:tcPr>
          <w:p w14:paraId="066875BA" w14:textId="77777777" w:rsidR="007323DD" w:rsidRPr="007323DD" w:rsidRDefault="007323DD" w:rsidP="007323DD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sz w:val="20"/>
                <w:szCs w:val="20"/>
              </w:rPr>
              <w:t>Créneaux</w:t>
            </w:r>
          </w:p>
        </w:tc>
        <w:tc>
          <w:tcPr>
            <w:tcW w:w="1921" w:type="dxa"/>
          </w:tcPr>
          <w:p w14:paraId="70790BA7" w14:textId="77777777" w:rsidR="007323DD" w:rsidRPr="007323DD" w:rsidRDefault="007323DD" w:rsidP="007323DD">
            <w:pPr>
              <w:jc w:val="center"/>
              <w:rPr>
                <w:rFonts w:ascii="Unistra A" w:hAnsi="Unistra A"/>
                <w:b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sz w:val="20"/>
                <w:szCs w:val="20"/>
              </w:rPr>
              <w:t>Salle et enseignant</w:t>
            </w:r>
          </w:p>
        </w:tc>
      </w:tr>
      <w:tr w:rsidR="00CD29C8" w:rsidRPr="007323DD" w14:paraId="1CD8FA5B" w14:textId="77777777" w:rsidTr="00CD29C8">
        <w:trPr>
          <w:trHeight w:val="540"/>
        </w:trPr>
        <w:tc>
          <w:tcPr>
            <w:tcW w:w="0" w:type="auto"/>
            <w:vMerge w:val="restart"/>
          </w:tcPr>
          <w:p w14:paraId="7AD7D2B0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 xml:space="preserve">UE 1 </w:t>
            </w:r>
            <w:r w:rsidRPr="007323DD">
              <w:rPr>
                <w:rFonts w:ascii="Unistra A" w:hAnsi="Unistra A"/>
                <w:b/>
                <w:i/>
                <w:sz w:val="20"/>
                <w:szCs w:val="20"/>
              </w:rPr>
              <w:t>Enseigner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(deux matières obligatoires)</w:t>
            </w:r>
          </w:p>
          <w:p w14:paraId="44BAA8F1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12 ECTS</w:t>
            </w:r>
          </w:p>
        </w:tc>
        <w:tc>
          <w:tcPr>
            <w:tcW w:w="2899" w:type="dxa"/>
            <w:vMerge w:val="restart"/>
          </w:tcPr>
          <w:p w14:paraId="47EFFAE5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 xml:space="preserve">Enseigner une langue étrangère au 21ème siècle </w:t>
            </w:r>
          </w:p>
          <w:p w14:paraId="5C78F8C2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27EC14F4" w14:textId="77777777" w:rsidR="007323DD" w:rsidRPr="007323DD" w:rsidRDefault="00DD5644" w:rsidP="00337371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1 écrit sur table  (4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H)</w:t>
            </w:r>
            <w:r w:rsidR="00D25149">
              <w:rPr>
                <w:rFonts w:ascii="Unistra A" w:hAnsi="Unistra A"/>
                <w:sz w:val="20"/>
                <w:szCs w:val="20"/>
              </w:rPr>
              <w:t>, 1 préparation de cours (1 à 2 pages) et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1 oral (20 minutes)</w:t>
            </w:r>
          </w:p>
          <w:p w14:paraId="26EC8C64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BD29133" w14:textId="77777777" w:rsidR="007323DD" w:rsidRPr="007323DD" w:rsidRDefault="007323DD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38192632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Mercredi 8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12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(deux groupes) OU </w:t>
            </w:r>
          </w:p>
          <w:p w14:paraId="37DB2FBF" w14:textId="77777777" w:rsid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Jeudi 8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12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(</w:t>
            </w:r>
            <w:r w:rsidR="005C0398">
              <w:rPr>
                <w:rFonts w:ascii="Unistra A" w:hAnsi="Unistra A"/>
                <w:sz w:val="20"/>
                <w:szCs w:val="20"/>
              </w:rPr>
              <w:t>un groupe</w:t>
            </w:r>
            <w:r w:rsidRPr="007323DD">
              <w:rPr>
                <w:rFonts w:ascii="Unistra A" w:hAnsi="Unistra A"/>
                <w:sz w:val="20"/>
                <w:szCs w:val="20"/>
              </w:rPr>
              <w:t>)</w:t>
            </w:r>
          </w:p>
          <w:p w14:paraId="6EC37538" w14:textId="77777777" w:rsidR="00CC74E4" w:rsidRPr="00CC74E4" w:rsidRDefault="00CC74E4">
            <w:pPr>
              <w:rPr>
                <w:rFonts w:ascii="Unistra A" w:hAnsi="Unistra A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14:paraId="5B74E672" w14:textId="01042E3C" w:rsidR="007323DD" w:rsidRPr="007323DD" w:rsidRDefault="00B9025B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P. Berger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&amp; </w:t>
            </w:r>
            <w:r w:rsidR="00920962">
              <w:rPr>
                <w:rFonts w:ascii="Unistra A" w:hAnsi="Unistra A"/>
                <w:sz w:val="20"/>
                <w:szCs w:val="20"/>
              </w:rPr>
              <w:t xml:space="preserve">C. </w:t>
            </w:r>
            <w:proofErr w:type="spellStart"/>
            <w:r w:rsidR="00CE223E">
              <w:rPr>
                <w:rFonts w:ascii="Unistra A" w:hAnsi="Unistra A"/>
                <w:sz w:val="20"/>
                <w:szCs w:val="20"/>
              </w:rPr>
              <w:t>Provot</w:t>
            </w:r>
            <w:proofErr w:type="spellEnd"/>
          </w:p>
          <w:p w14:paraId="2EB97C0E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(</w:t>
            </w:r>
            <w:r w:rsidRPr="005F600B">
              <w:rPr>
                <w:rFonts w:ascii="Unistra A" w:hAnsi="Unistra A"/>
                <w:sz w:val="20"/>
                <w:szCs w:val="20"/>
              </w:rPr>
              <w:t xml:space="preserve">51.44 </w:t>
            </w:r>
            <w:r w:rsidRPr="007323DD">
              <w:rPr>
                <w:rFonts w:ascii="Unistra A" w:hAnsi="Unistra A"/>
                <w:sz w:val="20"/>
                <w:szCs w:val="20"/>
              </w:rPr>
              <w:t>&amp; 51.09)</w:t>
            </w:r>
          </w:p>
        </w:tc>
      </w:tr>
      <w:tr w:rsidR="00CD29C8" w:rsidRPr="007323DD" w14:paraId="1D23B7B3" w14:textId="77777777" w:rsidTr="00CD29C8">
        <w:trPr>
          <w:trHeight w:val="540"/>
        </w:trPr>
        <w:tc>
          <w:tcPr>
            <w:tcW w:w="0" w:type="auto"/>
            <w:vMerge/>
          </w:tcPr>
          <w:p w14:paraId="4B0943A8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14:paraId="3D7572A0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DBB41DC" w14:textId="77777777" w:rsidR="007323DD" w:rsidRPr="007323DD" w:rsidRDefault="007323DD" w:rsidP="00337371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3DA77AD" w14:textId="77777777" w:rsidR="007323DD" w:rsidRPr="007323DD" w:rsidRDefault="007323DD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F2E1120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4553B40B" w14:textId="7252BAAD" w:rsidR="007323DD" w:rsidRPr="007323DD" w:rsidRDefault="00B9025B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P. Berger</w:t>
            </w:r>
          </w:p>
          <w:p w14:paraId="372EE569" w14:textId="77777777" w:rsidR="007323DD" w:rsidRPr="007323DD" w:rsidRDefault="00A134DF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(51.09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)</w:t>
            </w:r>
          </w:p>
        </w:tc>
      </w:tr>
      <w:tr w:rsidR="00CD29C8" w:rsidRPr="007323DD" w14:paraId="016AAD10" w14:textId="77777777" w:rsidTr="00CD29C8">
        <w:trPr>
          <w:trHeight w:val="402"/>
        </w:trPr>
        <w:tc>
          <w:tcPr>
            <w:tcW w:w="0" w:type="auto"/>
            <w:vMerge/>
          </w:tcPr>
          <w:p w14:paraId="7E4B1D99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</w:tcPr>
          <w:p w14:paraId="22BB730A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Conceptualiser sa pratique/accompagnement du stage</w:t>
            </w:r>
          </w:p>
          <w:p w14:paraId="0C39153C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F06708" w14:textId="77777777" w:rsidR="007323DD" w:rsidRPr="007323DD" w:rsidRDefault="00D25149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1 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synthèse et analyse réflexive du journal de bord d'enseignement (10 à 20 pages)</w:t>
            </w:r>
            <w:r>
              <w:rPr>
                <w:rFonts w:ascii="Unistra A" w:hAnsi="Unistra A"/>
                <w:sz w:val="20"/>
                <w:szCs w:val="20"/>
              </w:rPr>
              <w:t xml:space="preserve"> et 1 compte rendu d’observation (5 à 10 pages)</w:t>
            </w:r>
          </w:p>
        </w:tc>
        <w:tc>
          <w:tcPr>
            <w:tcW w:w="1417" w:type="dxa"/>
          </w:tcPr>
          <w:p w14:paraId="15AD5548" w14:textId="77777777" w:rsidR="007323DD" w:rsidRPr="007323DD" w:rsidRDefault="002E1520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5AD678D" w14:textId="77777777" w:rsidR="00CC74E4" w:rsidRPr="008754E4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Réunions libres avec l’enseignant référent (créneau : lundi entre 12 et 14 heures). Les réunions sont fixées par l’enseignant-référent</w:t>
            </w:r>
          </w:p>
        </w:tc>
        <w:tc>
          <w:tcPr>
            <w:tcW w:w="1921" w:type="dxa"/>
          </w:tcPr>
          <w:p w14:paraId="586A4F22" w14:textId="668F3936" w:rsidR="007323DD" w:rsidRPr="007323DD" w:rsidRDefault="005C0398" w:rsidP="00920962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P. Berger, </w:t>
            </w:r>
            <w:r w:rsidR="00920962">
              <w:rPr>
                <w:rFonts w:ascii="Unistra A" w:hAnsi="Unistra A"/>
                <w:sz w:val="20"/>
                <w:szCs w:val="20"/>
              </w:rPr>
              <w:t xml:space="preserve">P. </w:t>
            </w:r>
            <w:proofErr w:type="spellStart"/>
            <w:r w:rsidR="00920962">
              <w:rPr>
                <w:rFonts w:ascii="Unistra A" w:hAnsi="Unistra A"/>
                <w:sz w:val="20"/>
                <w:szCs w:val="20"/>
              </w:rPr>
              <w:t>Candas</w:t>
            </w:r>
            <w:proofErr w:type="spellEnd"/>
            <w:r w:rsidR="0058180B">
              <w:rPr>
                <w:rFonts w:ascii="Unistra A" w:hAnsi="Unistra A"/>
                <w:sz w:val="20"/>
                <w:szCs w:val="20"/>
              </w:rPr>
              <w:t xml:space="preserve">, </w:t>
            </w:r>
            <w:r w:rsidR="00920962">
              <w:rPr>
                <w:rFonts w:ascii="Unistra A" w:hAnsi="Unistra A"/>
                <w:sz w:val="20"/>
                <w:szCs w:val="20"/>
              </w:rPr>
              <w:t xml:space="preserve">C. </w:t>
            </w:r>
            <w:proofErr w:type="spellStart"/>
            <w:r w:rsidR="0058180B">
              <w:rPr>
                <w:rFonts w:ascii="Unistra A" w:hAnsi="Unistra A"/>
                <w:sz w:val="20"/>
                <w:szCs w:val="20"/>
              </w:rPr>
              <w:t>Provot</w:t>
            </w:r>
            <w:proofErr w:type="spellEnd"/>
            <w:r w:rsidR="0058180B">
              <w:rPr>
                <w:rFonts w:ascii="Unistra A" w:hAnsi="Unistra A"/>
                <w:sz w:val="20"/>
                <w:szCs w:val="20"/>
              </w:rPr>
              <w:t xml:space="preserve">, </w:t>
            </w:r>
            <w:r w:rsidR="00920962">
              <w:rPr>
                <w:rFonts w:ascii="Unistra A" w:hAnsi="Unistra A"/>
                <w:sz w:val="20"/>
                <w:szCs w:val="20"/>
              </w:rPr>
              <w:t xml:space="preserve">J. </w:t>
            </w:r>
            <w:proofErr w:type="spellStart"/>
            <w:r w:rsidR="0058180B">
              <w:rPr>
                <w:rFonts w:ascii="Unistra A" w:hAnsi="Unistra A"/>
                <w:sz w:val="20"/>
                <w:szCs w:val="20"/>
              </w:rPr>
              <w:t>Putsche</w:t>
            </w:r>
            <w:proofErr w:type="spellEnd"/>
            <w:r w:rsidR="0058180B">
              <w:rPr>
                <w:rFonts w:ascii="Unistra A" w:hAnsi="Unistra A"/>
                <w:sz w:val="20"/>
                <w:szCs w:val="20"/>
              </w:rPr>
              <w:t xml:space="preserve">, </w:t>
            </w:r>
            <w:r w:rsidR="00920962">
              <w:rPr>
                <w:rFonts w:ascii="Unistra A" w:hAnsi="Unistra A"/>
                <w:sz w:val="20"/>
                <w:szCs w:val="20"/>
              </w:rPr>
              <w:t xml:space="preserve">L. </w:t>
            </w:r>
            <w:proofErr w:type="spellStart"/>
            <w:r w:rsidR="0058180B">
              <w:rPr>
                <w:rFonts w:ascii="Unistra A" w:hAnsi="Unistra A"/>
                <w:sz w:val="20"/>
                <w:szCs w:val="20"/>
              </w:rPr>
              <w:t>Schmoll</w:t>
            </w:r>
            <w:proofErr w:type="spellEnd"/>
            <w:r w:rsidR="00D25149">
              <w:rPr>
                <w:rFonts w:ascii="Unistra A" w:hAnsi="Unistra A"/>
                <w:sz w:val="20"/>
                <w:szCs w:val="20"/>
              </w:rPr>
              <w:t xml:space="preserve"> 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(51.09)</w:t>
            </w:r>
          </w:p>
        </w:tc>
      </w:tr>
      <w:tr w:rsidR="00CD29C8" w:rsidRPr="007323DD" w14:paraId="4D013243" w14:textId="77777777" w:rsidTr="00CD29C8">
        <w:trPr>
          <w:trHeight w:val="540"/>
        </w:trPr>
        <w:tc>
          <w:tcPr>
            <w:tcW w:w="0" w:type="auto"/>
            <w:vMerge w:val="restart"/>
          </w:tcPr>
          <w:p w14:paraId="747DECE4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 xml:space="preserve">UE 2 </w:t>
            </w:r>
            <w:r w:rsidRPr="007323DD">
              <w:rPr>
                <w:rFonts w:ascii="Unistra A" w:hAnsi="Unistra A"/>
                <w:b/>
                <w:i/>
                <w:sz w:val="20"/>
                <w:szCs w:val="20"/>
              </w:rPr>
              <w:t xml:space="preserve">Apprendre </w:t>
            </w:r>
            <w:r w:rsidRPr="007323DD">
              <w:rPr>
                <w:rFonts w:ascii="Unistra A" w:hAnsi="Unistra A"/>
                <w:sz w:val="20"/>
                <w:szCs w:val="20"/>
              </w:rPr>
              <w:t>(deux matières obligatoires)</w:t>
            </w:r>
          </w:p>
          <w:p w14:paraId="1DF5DBDF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6 ECTS</w:t>
            </w:r>
          </w:p>
          <w:p w14:paraId="7C00AE62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</w:tcPr>
          <w:p w14:paraId="412EE488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L'apprenant de langue</w:t>
            </w:r>
          </w:p>
          <w:p w14:paraId="3F0203DB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5AC937" w14:textId="77777777" w:rsidR="007323DD" w:rsidRPr="007323DD" w:rsidRDefault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Travail sur Moodle et 1 écrit sur table (2h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4E628F4" w14:textId="77777777" w:rsidR="007323DD" w:rsidRPr="007323DD" w:rsidRDefault="007323DD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CBE2103" w14:textId="77777777" w:rsidR="007323DD" w:rsidRPr="007323DD" w:rsidRDefault="00920962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Mardi 10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>
              <w:rPr>
                <w:rFonts w:ascii="Unistra A" w:hAnsi="Unistra A"/>
                <w:sz w:val="20"/>
                <w:szCs w:val="20"/>
              </w:rPr>
              <w:t xml:space="preserve"> à 12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ou </w:t>
            </w:r>
          </w:p>
          <w:p w14:paraId="65053A0B" w14:textId="77777777" w:rsidR="00CC74E4" w:rsidRPr="008754E4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Mardi 14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16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</w:p>
        </w:tc>
        <w:tc>
          <w:tcPr>
            <w:tcW w:w="1921" w:type="dxa"/>
          </w:tcPr>
          <w:p w14:paraId="14909C8E" w14:textId="77777777" w:rsidR="007323DD" w:rsidRPr="007323DD" w:rsidRDefault="00920962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Unistra A" w:hAnsi="Unistra A"/>
                <w:sz w:val="20"/>
                <w:szCs w:val="20"/>
              </w:rPr>
              <w:t>Candas</w:t>
            </w:r>
            <w:proofErr w:type="spellEnd"/>
            <w:r>
              <w:rPr>
                <w:rFonts w:ascii="Unistra A" w:hAnsi="Unistra A"/>
                <w:sz w:val="20"/>
                <w:szCs w:val="20"/>
              </w:rPr>
              <w:t xml:space="preserve"> (51.46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)</w:t>
            </w:r>
          </w:p>
          <w:p w14:paraId="0AD29DED" w14:textId="77777777" w:rsidR="007323DD" w:rsidRPr="007323DD" w:rsidRDefault="005C0398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P</w:t>
            </w:r>
            <w:r w:rsidR="00920962">
              <w:rPr>
                <w:rFonts w:ascii="Unistra A" w:hAnsi="Unistra 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Unistra A" w:hAnsi="Unistra A"/>
                <w:sz w:val="20"/>
                <w:szCs w:val="20"/>
              </w:rPr>
              <w:t>Candas</w:t>
            </w:r>
            <w:proofErr w:type="spellEnd"/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(51.02)</w:t>
            </w:r>
          </w:p>
        </w:tc>
      </w:tr>
      <w:tr w:rsidR="00CD29C8" w:rsidRPr="007323DD" w14:paraId="728FFEAD" w14:textId="77777777" w:rsidTr="00CD29C8">
        <w:trPr>
          <w:trHeight w:val="540"/>
        </w:trPr>
        <w:tc>
          <w:tcPr>
            <w:tcW w:w="0" w:type="auto"/>
            <w:vMerge/>
          </w:tcPr>
          <w:p w14:paraId="41F211C7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EA0C62C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Théories de l'appropriation des langues et histoire des méthodologies</w:t>
            </w:r>
          </w:p>
          <w:p w14:paraId="78DF7FBD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347C4F" w14:textId="77777777" w:rsidR="007323DD" w:rsidRPr="007323DD" w:rsidRDefault="00D25149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1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présentation orale "simulation d'enseignement" (20 minutes) durant le semestre &amp; 1 </w:t>
            </w:r>
            <w:r w:rsidR="00CD29C8">
              <w:rPr>
                <w:rFonts w:ascii="Unistra A" w:hAnsi="Unistra A"/>
                <w:sz w:val="20"/>
                <w:szCs w:val="20"/>
              </w:rPr>
              <w:t>écrit sur table au milieu du semestre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(</w:t>
            </w:r>
            <w:r w:rsidR="00CD29C8">
              <w:rPr>
                <w:rFonts w:ascii="Unistra A" w:hAnsi="Unistra A"/>
                <w:sz w:val="20"/>
                <w:szCs w:val="20"/>
              </w:rPr>
              <w:t>1h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591A5E9" w14:textId="77777777" w:rsidR="007323DD" w:rsidRPr="007323DD" w:rsidRDefault="007323DD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F96B2DC" w14:textId="77777777" w:rsidR="00CD29C8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Lundi 14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16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ou</w:t>
            </w:r>
          </w:p>
          <w:p w14:paraId="53588C3F" w14:textId="77777777" w:rsidR="00CD29C8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Lundi 16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18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ou</w:t>
            </w:r>
          </w:p>
          <w:p w14:paraId="07091D24" w14:textId="77777777" w:rsid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Mardi 14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16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</w:p>
          <w:p w14:paraId="03AF8FCD" w14:textId="77777777" w:rsidR="00CC74E4" w:rsidRPr="00535D75" w:rsidRDefault="00535D75">
            <w:pPr>
              <w:rPr>
                <w:rFonts w:ascii="Unistra A" w:hAnsi="Unistra A"/>
                <w:b/>
                <w:sz w:val="20"/>
                <w:szCs w:val="20"/>
              </w:rPr>
            </w:pPr>
            <w:r w:rsidRPr="00535D75">
              <w:rPr>
                <w:rFonts w:ascii="Unistra A" w:hAnsi="Unistra A"/>
                <w:b/>
                <w:sz w:val="20"/>
                <w:szCs w:val="20"/>
              </w:rPr>
              <w:t>Hybride</w:t>
            </w:r>
          </w:p>
        </w:tc>
        <w:tc>
          <w:tcPr>
            <w:tcW w:w="1921" w:type="dxa"/>
          </w:tcPr>
          <w:p w14:paraId="012C54EA" w14:textId="77777777" w:rsidR="007323DD" w:rsidRPr="007323DD" w:rsidRDefault="00A134DF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F. </w:t>
            </w:r>
            <w:r w:rsidR="00C322B9">
              <w:rPr>
                <w:rFonts w:ascii="Unistra A" w:hAnsi="Unistra A"/>
                <w:sz w:val="20"/>
                <w:szCs w:val="20"/>
              </w:rPr>
              <w:t>Marsac</w:t>
            </w:r>
            <w:r w:rsidR="00CD29C8" w:rsidRPr="007323DD">
              <w:rPr>
                <w:rFonts w:ascii="Unistra A" w:hAnsi="Unistra A"/>
                <w:sz w:val="20"/>
                <w:szCs w:val="20"/>
              </w:rPr>
              <w:t xml:space="preserve"> 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(51.39)</w:t>
            </w:r>
          </w:p>
          <w:p w14:paraId="1CC23348" w14:textId="77777777" w:rsidR="007323DD" w:rsidRPr="007323DD" w:rsidRDefault="00A134DF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F. </w:t>
            </w:r>
            <w:r w:rsidR="00CE223E">
              <w:rPr>
                <w:rFonts w:ascii="Unistra A" w:hAnsi="Unistra A"/>
                <w:sz w:val="20"/>
                <w:szCs w:val="20"/>
              </w:rPr>
              <w:t>Marsac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(51.44)</w:t>
            </w:r>
          </w:p>
          <w:p w14:paraId="61361351" w14:textId="77777777" w:rsidR="007323DD" w:rsidRPr="007323DD" w:rsidRDefault="00A134DF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F. </w:t>
            </w:r>
            <w:r w:rsidR="00CE223E">
              <w:rPr>
                <w:rFonts w:ascii="Unistra A" w:hAnsi="Unistra A"/>
                <w:sz w:val="20"/>
                <w:szCs w:val="20"/>
              </w:rPr>
              <w:t>Marsac</w:t>
            </w:r>
            <w:r w:rsidR="00CD29C8" w:rsidRPr="007323DD">
              <w:rPr>
                <w:rFonts w:ascii="Unistra A" w:hAnsi="Unistra A"/>
                <w:sz w:val="20"/>
                <w:szCs w:val="20"/>
              </w:rPr>
              <w:t xml:space="preserve"> 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(51.09)</w:t>
            </w:r>
          </w:p>
        </w:tc>
      </w:tr>
      <w:tr w:rsidR="00CD29C8" w:rsidRPr="007323DD" w14:paraId="215068C6" w14:textId="77777777" w:rsidTr="00CD29C8">
        <w:tc>
          <w:tcPr>
            <w:tcW w:w="0" w:type="auto"/>
          </w:tcPr>
          <w:p w14:paraId="192A18C1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 xml:space="preserve">UE 3 </w:t>
            </w:r>
            <w:r w:rsidRPr="007323DD">
              <w:rPr>
                <w:rFonts w:ascii="Unistra A" w:hAnsi="Unistra A"/>
                <w:b/>
                <w:i/>
                <w:sz w:val="20"/>
                <w:szCs w:val="20"/>
              </w:rPr>
              <w:t xml:space="preserve">Ressources </w:t>
            </w:r>
            <w:r w:rsidRPr="007323DD">
              <w:rPr>
                <w:rFonts w:ascii="Unistra A" w:hAnsi="Unistra A"/>
                <w:sz w:val="20"/>
                <w:szCs w:val="20"/>
              </w:rPr>
              <w:t>(une matière)</w:t>
            </w:r>
          </w:p>
          <w:p w14:paraId="7F0458C9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6 ECTS</w:t>
            </w:r>
          </w:p>
        </w:tc>
        <w:tc>
          <w:tcPr>
            <w:tcW w:w="2899" w:type="dxa"/>
          </w:tcPr>
          <w:p w14:paraId="64CF0B75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Analyser et utiliser des ressources pour l'enseignement des langues</w:t>
            </w:r>
          </w:p>
          <w:p w14:paraId="75F76BD4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F0AC89" w14:textId="77777777" w:rsidR="007323DD" w:rsidRPr="007323DD" w:rsidRDefault="00D25149" w:rsidP="00D25149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1 </w:t>
            </w:r>
            <w:r w:rsidR="00CC74E4">
              <w:rPr>
                <w:rFonts w:ascii="Unistra A" w:hAnsi="Unistra A"/>
                <w:sz w:val="20"/>
                <w:szCs w:val="20"/>
              </w:rPr>
              <w:t>dossier individuel de 10-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15 pages (analyse et didactisation d'une ressource)</w:t>
            </w:r>
            <w:r w:rsidR="00CC74E4">
              <w:rPr>
                <w:rFonts w:ascii="Unistra A" w:hAnsi="Unistra A"/>
                <w:sz w:val="20"/>
                <w:szCs w:val="20"/>
              </w:rPr>
              <w:t xml:space="preserve">, 1 oral </w:t>
            </w:r>
            <w:proofErr w:type="spellStart"/>
            <w:r w:rsidR="00CC74E4">
              <w:rPr>
                <w:rFonts w:ascii="Unistra A" w:hAnsi="Unistra A"/>
                <w:sz w:val="20"/>
                <w:szCs w:val="20"/>
              </w:rPr>
              <w:t>indiv</w:t>
            </w:r>
            <w:proofErr w:type="spellEnd"/>
            <w:r w:rsidR="00CC74E4">
              <w:rPr>
                <w:rFonts w:ascii="Unistra A" w:hAnsi="Unistra A"/>
                <w:sz w:val="20"/>
                <w:szCs w:val="20"/>
              </w:rPr>
              <w:t>. (10 min.), 1 oral en groupe (10 min.</w:t>
            </w:r>
            <w:r>
              <w:rPr>
                <w:rFonts w:ascii="Unistra A" w:hAnsi="Unistra 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F17DBD0" w14:textId="77777777" w:rsidR="007323DD" w:rsidRPr="007323DD" w:rsidRDefault="007323DD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11587E73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Jeudi 14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16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</w:t>
            </w:r>
            <w:r w:rsidR="00BD778B">
              <w:rPr>
                <w:rFonts w:ascii="Unistra A" w:hAnsi="Unistra A"/>
                <w:sz w:val="20"/>
                <w:szCs w:val="20"/>
              </w:rPr>
              <w:t>ou</w:t>
            </w:r>
          </w:p>
          <w:p w14:paraId="0AF7CAFC" w14:textId="77777777" w:rsid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Jeudi 16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18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</w:p>
          <w:p w14:paraId="5F32EAC7" w14:textId="77777777" w:rsidR="00CC74E4" w:rsidRPr="00CC74E4" w:rsidRDefault="00CC74E4">
            <w:pPr>
              <w:rPr>
                <w:rFonts w:ascii="Unistra A" w:hAnsi="Unistra A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14:paraId="3F65CE34" w14:textId="5A8ECEDB" w:rsidR="007323DD" w:rsidRPr="007323DD" w:rsidRDefault="00B9025B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P. Berger</w:t>
            </w:r>
            <w:r>
              <w:rPr>
                <w:rFonts w:ascii="Unistra A" w:hAnsi="Unistra A"/>
                <w:sz w:val="20"/>
                <w:szCs w:val="20"/>
              </w:rPr>
              <w:t xml:space="preserve"> 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(51.02)</w:t>
            </w:r>
          </w:p>
          <w:p w14:paraId="3FA468AC" w14:textId="3023C026" w:rsidR="007323DD" w:rsidRPr="007323DD" w:rsidRDefault="00B9025B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P. Berger</w:t>
            </w:r>
            <w:r>
              <w:rPr>
                <w:rFonts w:ascii="Unistra A" w:hAnsi="Unistra A"/>
                <w:sz w:val="20"/>
                <w:szCs w:val="20"/>
              </w:rPr>
              <w:t xml:space="preserve"> </w:t>
            </w:r>
            <w:r w:rsidR="007323DD" w:rsidRPr="007323DD">
              <w:rPr>
                <w:rFonts w:ascii="Unistra A" w:hAnsi="Unistra A"/>
                <w:sz w:val="20"/>
                <w:szCs w:val="20"/>
              </w:rPr>
              <w:t>(51.02)</w:t>
            </w:r>
          </w:p>
        </w:tc>
      </w:tr>
      <w:tr w:rsidR="00CD29C8" w:rsidRPr="007323DD" w14:paraId="1DADAB5C" w14:textId="77777777" w:rsidTr="00CD29C8">
        <w:trPr>
          <w:trHeight w:val="540"/>
        </w:trPr>
        <w:tc>
          <w:tcPr>
            <w:tcW w:w="0" w:type="auto"/>
            <w:vMerge w:val="restart"/>
          </w:tcPr>
          <w:p w14:paraId="24D0490D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 xml:space="preserve">UE </w:t>
            </w:r>
            <w:r w:rsidRPr="007323DD">
              <w:rPr>
                <w:rFonts w:ascii="Unistra A" w:hAnsi="Unistra A"/>
                <w:b/>
                <w:i/>
                <w:sz w:val="20"/>
                <w:szCs w:val="20"/>
              </w:rPr>
              <w:t>4 Langues et Littéracies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(deux matières obligatoires) </w:t>
            </w:r>
          </w:p>
          <w:p w14:paraId="658F3862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6 ECTS</w:t>
            </w:r>
          </w:p>
        </w:tc>
        <w:tc>
          <w:tcPr>
            <w:tcW w:w="2899" w:type="dxa"/>
          </w:tcPr>
          <w:p w14:paraId="4272FE70" w14:textId="77777777" w:rsidR="007323DD" w:rsidRPr="007323DD" w:rsidRDefault="007323DD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langue étrangère (LANSAD)</w:t>
            </w:r>
          </w:p>
        </w:tc>
        <w:tc>
          <w:tcPr>
            <w:tcW w:w="2977" w:type="dxa"/>
            <w:vAlign w:val="center"/>
          </w:tcPr>
          <w:p w14:paraId="5097EBAC" w14:textId="77777777" w:rsidR="007323DD" w:rsidRPr="007323DD" w:rsidRDefault="007323DD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Selon modalité d’évaluation de l’enseignement choisi</w:t>
            </w:r>
          </w:p>
        </w:tc>
        <w:tc>
          <w:tcPr>
            <w:tcW w:w="1417" w:type="dxa"/>
          </w:tcPr>
          <w:p w14:paraId="6F390F48" w14:textId="77777777" w:rsidR="007323DD" w:rsidRPr="007323DD" w:rsidRDefault="007323DD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B0C2946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Selon l’enseignement choisi</w:t>
            </w:r>
          </w:p>
        </w:tc>
        <w:tc>
          <w:tcPr>
            <w:tcW w:w="1921" w:type="dxa"/>
          </w:tcPr>
          <w:p w14:paraId="1C9866D5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</w:tr>
      <w:tr w:rsidR="00CD29C8" w:rsidRPr="007323DD" w14:paraId="039205A9" w14:textId="77777777" w:rsidTr="00CD29C8">
        <w:trPr>
          <w:trHeight w:val="540"/>
        </w:trPr>
        <w:tc>
          <w:tcPr>
            <w:tcW w:w="0" w:type="auto"/>
            <w:vMerge/>
          </w:tcPr>
          <w:p w14:paraId="2A93A1D2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CB3AE02" w14:textId="77777777" w:rsidR="007323DD" w:rsidRPr="007323DD" w:rsidRDefault="007323DD" w:rsidP="00337371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  <w:r w:rsidRPr="007323DD"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  <w:t>Littéracies universitaires</w:t>
            </w:r>
          </w:p>
          <w:p w14:paraId="14276FD3" w14:textId="77777777" w:rsidR="007323DD" w:rsidRPr="007323DD" w:rsidRDefault="007323DD">
            <w:pPr>
              <w:rPr>
                <w:rFonts w:ascii="Unistra A" w:hAnsi="Unistra 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7F9B71C" w14:textId="77777777" w:rsidR="007323DD" w:rsidRPr="007323DD" w:rsidRDefault="007323DD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2 à 3 écrits académiques à rendre au cours du semestre et 1 écrit sur table (2h): texte argumentatif</w:t>
            </w:r>
          </w:p>
        </w:tc>
        <w:tc>
          <w:tcPr>
            <w:tcW w:w="1417" w:type="dxa"/>
          </w:tcPr>
          <w:p w14:paraId="51F2959F" w14:textId="77777777" w:rsidR="007323DD" w:rsidRPr="007323DD" w:rsidRDefault="007323DD" w:rsidP="00CD29C8">
            <w:pPr>
              <w:jc w:val="center"/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6262D68B" w14:textId="77777777" w:rsidR="007323DD" w:rsidRPr="007323DD" w:rsidRDefault="007323DD">
            <w:pPr>
              <w:rPr>
                <w:rFonts w:ascii="Unistra A" w:hAnsi="Unistra A"/>
                <w:sz w:val="20"/>
                <w:szCs w:val="20"/>
              </w:rPr>
            </w:pPr>
            <w:r w:rsidRPr="007323DD">
              <w:rPr>
                <w:rFonts w:ascii="Unistra A" w:hAnsi="Unistra A"/>
                <w:sz w:val="20"/>
                <w:szCs w:val="20"/>
              </w:rPr>
              <w:t>Lundi 10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à 12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 w:rsidRPr="007323DD">
              <w:rPr>
                <w:rFonts w:ascii="Unistra A" w:hAnsi="Unistra A"/>
                <w:sz w:val="20"/>
                <w:szCs w:val="20"/>
              </w:rPr>
              <w:t xml:space="preserve"> ou</w:t>
            </w:r>
          </w:p>
          <w:p w14:paraId="04CD6DEA" w14:textId="77777777" w:rsidR="007323DD" w:rsidRDefault="00920962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>Mardi 8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  <w:r>
              <w:rPr>
                <w:rFonts w:ascii="Unistra A" w:hAnsi="Unistra A"/>
                <w:sz w:val="20"/>
                <w:szCs w:val="20"/>
              </w:rPr>
              <w:t xml:space="preserve"> à 10</w:t>
            </w:r>
            <w:r w:rsidR="00CE6EB2">
              <w:rPr>
                <w:rFonts w:ascii="Unistra A" w:hAnsi="Unistra A"/>
                <w:sz w:val="20"/>
                <w:szCs w:val="20"/>
              </w:rPr>
              <w:t>h</w:t>
            </w:r>
          </w:p>
          <w:p w14:paraId="57FE4E32" w14:textId="77777777" w:rsidR="00CC74E4" w:rsidRPr="00CC74E4" w:rsidRDefault="00CC74E4">
            <w:pPr>
              <w:rPr>
                <w:rFonts w:ascii="Unistra A" w:hAnsi="Unistra A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14:paraId="520ACA1A" w14:textId="77777777" w:rsidR="007323DD" w:rsidRPr="007323DD" w:rsidRDefault="00920962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Unistra A" w:hAnsi="Unistra A"/>
                <w:sz w:val="20"/>
                <w:szCs w:val="20"/>
              </w:rPr>
              <w:t>Schmoll</w:t>
            </w:r>
            <w:proofErr w:type="spellEnd"/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(51.09)</w:t>
            </w:r>
          </w:p>
          <w:p w14:paraId="02F81D8B" w14:textId="77777777" w:rsidR="007323DD" w:rsidRPr="007323DD" w:rsidRDefault="00920962">
            <w:pPr>
              <w:rPr>
                <w:rFonts w:ascii="Unistra A" w:hAnsi="Unistra A"/>
                <w:sz w:val="20"/>
                <w:szCs w:val="20"/>
              </w:rPr>
            </w:pPr>
            <w:r>
              <w:rPr>
                <w:rFonts w:ascii="Unistra A" w:hAnsi="Unistra A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Unistra A" w:hAnsi="Unistra A"/>
                <w:sz w:val="20"/>
                <w:szCs w:val="20"/>
              </w:rPr>
              <w:t>Putsche</w:t>
            </w:r>
            <w:proofErr w:type="spellEnd"/>
            <w:r w:rsidR="007323DD" w:rsidRPr="007323DD">
              <w:rPr>
                <w:rFonts w:ascii="Unistra A" w:hAnsi="Unistra A"/>
                <w:sz w:val="20"/>
                <w:szCs w:val="20"/>
              </w:rPr>
              <w:t xml:space="preserve"> </w:t>
            </w:r>
            <w:r w:rsidR="007323DD" w:rsidRPr="005F600B">
              <w:rPr>
                <w:rFonts w:ascii="Unistra A" w:hAnsi="Unistra A"/>
                <w:sz w:val="20"/>
                <w:szCs w:val="20"/>
              </w:rPr>
              <w:t>(51.09)</w:t>
            </w:r>
          </w:p>
        </w:tc>
      </w:tr>
    </w:tbl>
    <w:p w14:paraId="13EFE5AA" w14:textId="77777777" w:rsidR="00337371" w:rsidRPr="007323DD" w:rsidRDefault="00337371">
      <w:pPr>
        <w:rPr>
          <w:rFonts w:ascii="Unistra A" w:hAnsi="Unistra A"/>
          <w:sz w:val="20"/>
          <w:szCs w:val="20"/>
        </w:rPr>
      </w:pPr>
    </w:p>
    <w:sectPr w:rsidR="00337371" w:rsidRPr="007323DD" w:rsidSect="003373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71"/>
    <w:rsid w:val="00115F9E"/>
    <w:rsid w:val="002C0E3E"/>
    <w:rsid w:val="002E1520"/>
    <w:rsid w:val="00337371"/>
    <w:rsid w:val="00516D64"/>
    <w:rsid w:val="00535D75"/>
    <w:rsid w:val="0058180B"/>
    <w:rsid w:val="005C0398"/>
    <w:rsid w:val="005F600B"/>
    <w:rsid w:val="006F3AA1"/>
    <w:rsid w:val="007323DD"/>
    <w:rsid w:val="007A3C16"/>
    <w:rsid w:val="008754E4"/>
    <w:rsid w:val="00920962"/>
    <w:rsid w:val="00941AC5"/>
    <w:rsid w:val="00A134DF"/>
    <w:rsid w:val="00A25CD4"/>
    <w:rsid w:val="00A3436C"/>
    <w:rsid w:val="00A71528"/>
    <w:rsid w:val="00AD4BAE"/>
    <w:rsid w:val="00AE294D"/>
    <w:rsid w:val="00B9025B"/>
    <w:rsid w:val="00BD778B"/>
    <w:rsid w:val="00C322B9"/>
    <w:rsid w:val="00C964B6"/>
    <w:rsid w:val="00CC74E4"/>
    <w:rsid w:val="00CD29C8"/>
    <w:rsid w:val="00CE223E"/>
    <w:rsid w:val="00CE6EB2"/>
    <w:rsid w:val="00D25149"/>
    <w:rsid w:val="00D81372"/>
    <w:rsid w:val="00DB0167"/>
    <w:rsid w:val="00DD5644"/>
    <w:rsid w:val="00E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E62B"/>
  <w15:docId w15:val="{FCCA48AC-7374-463B-8713-341B2C88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6EB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0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u/0/embed?src=urno5k27kigmt1lv27m3d374rc@group.calendar.google.com&amp;ctz=Europe/Paris" TargetMode="External"/><Relationship Id="rId5" Type="http://schemas.openxmlformats.org/officeDocument/2006/relationships/hyperlink" Target="http://langues.unistra.fr/dladl/" TargetMode="External"/><Relationship Id="rId4" Type="http://schemas.openxmlformats.org/officeDocument/2006/relationships/hyperlink" Target="https://langues.unistra.fr/formation/masters/master-didactique-des-langues/francais-langue-etrangere-langue-seconde-langue-dintegr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SCHMOLL Laurence</cp:lastModifiedBy>
  <cp:revision>3</cp:revision>
  <dcterms:created xsi:type="dcterms:W3CDTF">2023-09-01T14:11:00Z</dcterms:created>
  <dcterms:modified xsi:type="dcterms:W3CDTF">2023-09-04T11:54:00Z</dcterms:modified>
</cp:coreProperties>
</file>