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62" w:rsidRDefault="0097060B">
      <w:pPr>
        <w:jc w:val="center"/>
        <w:rPr>
          <w:rFonts w:ascii="Unistra A" w:hAnsi="Unistra A"/>
          <w:b/>
          <w:sz w:val="28"/>
          <w:szCs w:val="28"/>
        </w:rPr>
      </w:pPr>
      <w:r>
        <w:rPr>
          <w:rFonts w:ascii="Unistra A" w:hAnsi="Unistra A"/>
          <w:b/>
          <w:sz w:val="28"/>
          <w:szCs w:val="28"/>
        </w:rPr>
        <w:t>Emploi du temps</w:t>
      </w:r>
      <w:r w:rsidR="00764843">
        <w:rPr>
          <w:rFonts w:ascii="Unistra A" w:hAnsi="Unistra A"/>
          <w:b/>
          <w:sz w:val="28"/>
          <w:szCs w:val="28"/>
        </w:rPr>
        <w:t xml:space="preserve"> M2 FIR année universitaire 2022-2023 semestre 3</w:t>
      </w:r>
    </w:p>
    <w:p w:rsidR="00766B62" w:rsidRDefault="00766DA6">
      <w:pPr>
        <w:jc w:val="both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>Début des cours : lundi 11</w:t>
      </w:r>
      <w:r w:rsidR="00764843">
        <w:rPr>
          <w:rFonts w:ascii="Unistra A" w:hAnsi="Unistra A"/>
          <w:sz w:val="24"/>
          <w:szCs w:val="24"/>
        </w:rPr>
        <w:t xml:space="preserve"> septembre</w:t>
      </w:r>
      <w:r w:rsidR="0097060B">
        <w:rPr>
          <w:rFonts w:ascii="Unistra A" w:hAnsi="Unistra A"/>
          <w:sz w:val="24"/>
          <w:szCs w:val="24"/>
        </w:rPr>
        <w:t xml:space="preserve"> </w:t>
      </w:r>
      <w:r>
        <w:rPr>
          <w:rFonts w:ascii="Unistra A" w:hAnsi="Unistra A"/>
          <w:sz w:val="24"/>
          <w:szCs w:val="24"/>
        </w:rPr>
        <w:t>2023</w:t>
      </w:r>
    </w:p>
    <w:p w:rsidR="00766B62" w:rsidRDefault="0097060B">
      <w:pPr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L’agenda de la formation se trouve sur le site du département : </w:t>
      </w:r>
      <w:hyperlink r:id="rId7" w:tooltip="http://langues.unistra.fr/dladl/" w:history="1">
        <w:r>
          <w:rPr>
            <w:rStyle w:val="Lienhypertexte"/>
            <w:rFonts w:ascii="Unistra A" w:hAnsi="Unistra A"/>
            <w:sz w:val="24"/>
            <w:szCs w:val="24"/>
          </w:rPr>
          <w:t>http://langues.unistra.fr/dladl/</w:t>
        </w:r>
      </w:hyperlink>
      <w:r>
        <w:rPr>
          <w:rFonts w:ascii="Unistra A" w:hAnsi="Unistra A"/>
          <w:sz w:val="24"/>
          <w:szCs w:val="24"/>
        </w:rPr>
        <w:t xml:space="preserve"> (Master -&gt; Deuxième année - FIR -&gt; agenda)</w:t>
      </w:r>
    </w:p>
    <w:p w:rsidR="00766B62" w:rsidRDefault="0097060B">
      <w:pPr>
        <w:rPr>
          <w:rFonts w:ascii="Unistra A" w:hAnsi="Unistra A"/>
          <w:sz w:val="24"/>
          <w:szCs w:val="24"/>
          <w:u w:val="single"/>
        </w:rPr>
      </w:pPr>
      <w:r>
        <w:rPr>
          <w:rFonts w:ascii="Unistra A" w:hAnsi="Unistra A"/>
          <w:sz w:val="24"/>
          <w:szCs w:val="24"/>
          <w:u w:val="single"/>
        </w:rPr>
        <w:t>Semestre 3</w:t>
      </w:r>
    </w:p>
    <w:tbl>
      <w:tblPr>
        <w:tblStyle w:val="Grilledutableau"/>
        <w:tblW w:w="14220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917"/>
        <w:gridCol w:w="2707"/>
        <w:gridCol w:w="3653"/>
        <w:gridCol w:w="896"/>
        <w:gridCol w:w="2609"/>
        <w:gridCol w:w="1438"/>
      </w:tblGrid>
      <w:tr w:rsidR="00766B62">
        <w:tc>
          <w:tcPr>
            <w:tcW w:w="291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/>
                <w:sz w:val="24"/>
                <w:szCs w:val="24"/>
              </w:rPr>
            </w:pPr>
            <w:r>
              <w:rPr>
                <w:rFonts w:ascii="Unistra A" w:hAnsi="Unistra A"/>
                <w:b/>
                <w:sz w:val="24"/>
                <w:szCs w:val="24"/>
              </w:rPr>
              <w:t>UE</w:t>
            </w:r>
          </w:p>
        </w:tc>
        <w:tc>
          <w:tcPr>
            <w:tcW w:w="270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/>
                <w:sz w:val="24"/>
                <w:szCs w:val="24"/>
              </w:rPr>
            </w:pPr>
            <w:r>
              <w:rPr>
                <w:rFonts w:ascii="Unistra A" w:hAnsi="Unistra A"/>
                <w:b/>
                <w:sz w:val="24"/>
                <w:szCs w:val="24"/>
              </w:rPr>
              <w:t>Matières</w:t>
            </w:r>
          </w:p>
        </w:tc>
        <w:tc>
          <w:tcPr>
            <w:tcW w:w="3653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/>
                <w:sz w:val="24"/>
                <w:szCs w:val="24"/>
              </w:rPr>
            </w:pPr>
            <w:r>
              <w:rPr>
                <w:rFonts w:ascii="Unistra A" w:hAnsi="Unistra A"/>
                <w:b/>
                <w:sz w:val="24"/>
                <w:szCs w:val="24"/>
              </w:rPr>
              <w:t>Modalités d’évaluation</w:t>
            </w:r>
          </w:p>
        </w:tc>
        <w:tc>
          <w:tcPr>
            <w:tcW w:w="896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/>
                <w:sz w:val="24"/>
                <w:szCs w:val="24"/>
              </w:rPr>
            </w:pPr>
            <w:r>
              <w:rPr>
                <w:rFonts w:ascii="Unistra A" w:hAnsi="Unistra A"/>
                <w:b/>
                <w:sz w:val="24"/>
                <w:szCs w:val="24"/>
              </w:rPr>
              <w:t>Coeff.</w:t>
            </w:r>
          </w:p>
        </w:tc>
        <w:tc>
          <w:tcPr>
            <w:tcW w:w="2609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/>
                <w:sz w:val="24"/>
                <w:szCs w:val="24"/>
              </w:rPr>
            </w:pPr>
            <w:r>
              <w:rPr>
                <w:rFonts w:ascii="Unistra A" w:hAnsi="Unistra A"/>
                <w:b/>
                <w:sz w:val="24"/>
                <w:szCs w:val="24"/>
              </w:rPr>
              <w:t>Créneaux</w:t>
            </w:r>
          </w:p>
        </w:tc>
        <w:tc>
          <w:tcPr>
            <w:tcW w:w="1438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/>
                <w:sz w:val="24"/>
                <w:szCs w:val="24"/>
              </w:rPr>
            </w:pPr>
            <w:r>
              <w:rPr>
                <w:rFonts w:ascii="Unistra A" w:hAnsi="Unistra A"/>
                <w:b/>
                <w:sz w:val="24"/>
                <w:szCs w:val="24"/>
              </w:rPr>
              <w:t>Enseignant</w:t>
            </w:r>
          </w:p>
        </w:tc>
      </w:tr>
      <w:tr w:rsidR="007D4B63">
        <w:trPr>
          <w:trHeight w:val="135"/>
        </w:trPr>
        <w:tc>
          <w:tcPr>
            <w:tcW w:w="2917" w:type="dxa"/>
            <w:vMerge w:val="restart"/>
            <w:shd w:val="pct5" w:color="auto" w:fill="auto"/>
          </w:tcPr>
          <w:p w:rsidR="007D4B63" w:rsidRDefault="007D4B63">
            <w:pPr>
              <w:rPr>
                <w:rFonts w:ascii="Unistra A" w:hAnsi="Unistra A"/>
                <w:b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 xml:space="preserve">UE </w:t>
            </w:r>
            <w:r>
              <w:rPr>
                <w:rFonts w:ascii="Unistra A" w:hAnsi="Unistra A"/>
                <w:b/>
                <w:sz w:val="24"/>
                <w:szCs w:val="24"/>
              </w:rPr>
              <w:t>1 Comprendre l'enseignement-apprentissage des langues</w:t>
            </w:r>
          </w:p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 xml:space="preserve"> (</w:t>
            </w:r>
            <w:r>
              <w:rPr>
                <w:rFonts w:ascii="Unistra A" w:hAnsi="Unistra A"/>
                <w:b/>
                <w:sz w:val="24"/>
                <w:szCs w:val="24"/>
              </w:rPr>
              <w:t>2 matières au choix</w:t>
            </w:r>
            <w:r>
              <w:rPr>
                <w:rFonts w:ascii="Unistra A" w:hAnsi="Unistra A"/>
                <w:sz w:val="24"/>
                <w:szCs w:val="24"/>
              </w:rPr>
              <w:t>) mutualisée M2 FLE</w:t>
            </w:r>
          </w:p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6 ECTS</w:t>
            </w:r>
          </w:p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Séminaire "plurilinguismes et interculturalité"</w:t>
            </w:r>
          </w:p>
        </w:tc>
        <w:tc>
          <w:tcPr>
            <w:tcW w:w="3653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Exposé  et/ou discussions (20 à 40 minutes)</w:t>
            </w:r>
          </w:p>
        </w:tc>
        <w:tc>
          <w:tcPr>
            <w:tcW w:w="896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7D4B63" w:rsidRDefault="00876011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Mardi 10h à 12h en 5109</w:t>
            </w:r>
          </w:p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(9 semaines)</w:t>
            </w:r>
          </w:p>
        </w:tc>
        <w:tc>
          <w:tcPr>
            <w:tcW w:w="1438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J. Putsche</w:t>
            </w:r>
          </w:p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</w:p>
        </w:tc>
      </w:tr>
      <w:tr w:rsidR="007D4B63">
        <w:trPr>
          <w:trHeight w:val="135"/>
        </w:trPr>
        <w:tc>
          <w:tcPr>
            <w:tcW w:w="2917" w:type="dxa"/>
            <w:vMerge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>
              <w:rPr>
                <w:rFonts w:ascii="Unistra A" w:hAnsi="Unistra A"/>
                <w:bCs/>
                <w:iCs/>
                <w:sz w:val="24"/>
                <w:szCs w:val="24"/>
              </w:rPr>
              <w:t>Séminaire "enseignement-apprentissage des langues médiatisé par les technologies"</w:t>
            </w:r>
          </w:p>
        </w:tc>
        <w:tc>
          <w:tcPr>
            <w:tcW w:w="3653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Exposé  et/ou discussions (20 à 40 minutes)</w:t>
            </w:r>
          </w:p>
        </w:tc>
        <w:tc>
          <w:tcPr>
            <w:tcW w:w="896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Mardi 14h à 16h en 5139</w:t>
            </w:r>
          </w:p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(9 semaines)</w:t>
            </w:r>
          </w:p>
        </w:tc>
        <w:tc>
          <w:tcPr>
            <w:tcW w:w="1438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L. Schmoll</w:t>
            </w:r>
          </w:p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</w:p>
        </w:tc>
      </w:tr>
      <w:tr w:rsidR="007D4B63">
        <w:trPr>
          <w:trHeight w:val="655"/>
        </w:trPr>
        <w:tc>
          <w:tcPr>
            <w:tcW w:w="2917" w:type="dxa"/>
            <w:vMerge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>
              <w:rPr>
                <w:rFonts w:ascii="Unistra A" w:hAnsi="Unistra A"/>
                <w:bCs/>
                <w:iCs/>
                <w:sz w:val="24"/>
                <w:szCs w:val="24"/>
              </w:rPr>
              <w:t>Séminaire "d</w:t>
            </w:r>
            <w:r w:rsidRPr="00BD10EB">
              <w:rPr>
                <w:rFonts w:ascii="Unistra A" w:hAnsi="Unistra A"/>
                <w:bCs/>
                <w:iCs/>
                <w:sz w:val="24"/>
                <w:szCs w:val="24"/>
              </w:rPr>
              <w:t>idactique du français : orthographe et typographie, entre norme et usage(s)</w:t>
            </w:r>
            <w:r>
              <w:rPr>
                <w:rFonts w:ascii="Unistra A" w:hAnsi="Unistra A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3653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Exposé  et/ou discussions (20 à 40 minutes)</w:t>
            </w:r>
          </w:p>
        </w:tc>
        <w:tc>
          <w:tcPr>
            <w:tcW w:w="896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Mardi 8h à 10h en 4406</w:t>
            </w:r>
          </w:p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(9 semaines)</w:t>
            </w:r>
          </w:p>
        </w:tc>
        <w:tc>
          <w:tcPr>
            <w:tcW w:w="1438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F. Marsac</w:t>
            </w:r>
          </w:p>
        </w:tc>
      </w:tr>
      <w:tr w:rsidR="007D4B63">
        <w:trPr>
          <w:trHeight w:val="655"/>
        </w:trPr>
        <w:tc>
          <w:tcPr>
            <w:tcW w:w="2917" w:type="dxa"/>
            <w:vMerge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>
              <w:rPr>
                <w:rFonts w:ascii="Unistra A" w:hAnsi="Unistra A"/>
                <w:bCs/>
                <w:iCs/>
                <w:sz w:val="24"/>
                <w:szCs w:val="24"/>
              </w:rPr>
              <w:t xml:space="preserve">Séminaire </w:t>
            </w:r>
            <w:r>
              <w:rPr>
                <w:rFonts w:ascii="Unistra A" w:hAnsi="Unistra A"/>
                <w:sz w:val="24"/>
                <w:szCs w:val="24"/>
              </w:rPr>
              <w:t>"autonomie et apprentissage des langues"</w:t>
            </w:r>
          </w:p>
        </w:tc>
        <w:tc>
          <w:tcPr>
            <w:tcW w:w="3653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Exposé  et/ou discussions (20 à 40 minutes)</w:t>
            </w:r>
          </w:p>
        </w:tc>
        <w:tc>
          <w:tcPr>
            <w:tcW w:w="896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Jeudi 14h à 16h en 5139 (9 semaines)</w:t>
            </w:r>
          </w:p>
        </w:tc>
        <w:tc>
          <w:tcPr>
            <w:tcW w:w="1438" w:type="dxa"/>
            <w:shd w:val="pct5" w:color="auto" w:fill="auto"/>
          </w:tcPr>
          <w:p w:rsidR="007D4B63" w:rsidRDefault="007D4B63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P. Candas</w:t>
            </w:r>
          </w:p>
        </w:tc>
      </w:tr>
      <w:tr w:rsidR="00766B62">
        <w:trPr>
          <w:trHeight w:val="708"/>
        </w:trPr>
        <w:tc>
          <w:tcPr>
            <w:tcW w:w="291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 xml:space="preserve">UE 2 </w:t>
            </w:r>
            <w:r>
              <w:rPr>
                <w:rFonts w:ascii="Unistra A" w:hAnsi="Unistra A"/>
                <w:b/>
                <w:sz w:val="24"/>
                <w:szCs w:val="24"/>
              </w:rPr>
              <w:t>Ingénierie pédagogique</w:t>
            </w:r>
          </w:p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6 ECTS</w:t>
            </w:r>
          </w:p>
        </w:tc>
        <w:tc>
          <w:tcPr>
            <w:tcW w:w="270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Principes et pratique de l'ingénierie pédagogique</w:t>
            </w:r>
          </w:p>
        </w:tc>
        <w:tc>
          <w:tcPr>
            <w:tcW w:w="3653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2 exercices/productions avec feedback critérié en cours de semestre (30% chacun) ; 1 dossier (40%)</w:t>
            </w:r>
          </w:p>
        </w:tc>
        <w:tc>
          <w:tcPr>
            <w:tcW w:w="896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Mercredi 14h à 17h en 5139</w:t>
            </w:r>
          </w:p>
        </w:tc>
        <w:tc>
          <w:tcPr>
            <w:tcW w:w="1438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L. Schmoll, C. Scherrer</w:t>
            </w:r>
          </w:p>
        </w:tc>
      </w:tr>
      <w:tr w:rsidR="00766B62">
        <w:trPr>
          <w:trHeight w:val="128"/>
        </w:trPr>
        <w:tc>
          <w:tcPr>
            <w:tcW w:w="2917" w:type="dxa"/>
            <w:vMerge w:val="restart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 xml:space="preserve">UE </w:t>
            </w:r>
            <w:r>
              <w:rPr>
                <w:rFonts w:ascii="Unistra A" w:hAnsi="Unistra A"/>
                <w:b/>
                <w:sz w:val="24"/>
                <w:szCs w:val="24"/>
              </w:rPr>
              <w:t>3 Gestion du savoir</w:t>
            </w:r>
            <w:r>
              <w:rPr>
                <w:rFonts w:ascii="Unistra A" w:hAnsi="Unistra A"/>
                <w:sz w:val="24"/>
                <w:szCs w:val="24"/>
              </w:rPr>
              <w:t xml:space="preserve"> (</w:t>
            </w:r>
            <w:r>
              <w:rPr>
                <w:rFonts w:ascii="Unistra A" w:hAnsi="Unistra A"/>
                <w:b/>
                <w:sz w:val="24"/>
                <w:szCs w:val="24"/>
              </w:rPr>
              <w:t>3 matières parmi 4</w:t>
            </w:r>
            <w:r>
              <w:rPr>
                <w:rFonts w:ascii="Unistra A" w:hAnsi="Unistra A"/>
                <w:sz w:val="24"/>
                <w:szCs w:val="24"/>
              </w:rPr>
              <w:t>) mutualisée M2 FLE</w:t>
            </w:r>
          </w:p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6 ECTS</w:t>
            </w:r>
          </w:p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Méthodes quantitatives</w:t>
            </w:r>
          </w:p>
        </w:tc>
        <w:tc>
          <w:tcPr>
            <w:tcW w:w="3653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écrit sur table (2H)</w:t>
            </w:r>
          </w:p>
        </w:tc>
        <w:tc>
          <w:tcPr>
            <w:tcW w:w="896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766B62" w:rsidRDefault="00876011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Lundi 16h à 18h en 5139 (6 dern.)</w:t>
            </w:r>
          </w:p>
        </w:tc>
        <w:tc>
          <w:tcPr>
            <w:tcW w:w="1438" w:type="dxa"/>
            <w:shd w:val="pct5" w:color="auto" w:fill="auto"/>
          </w:tcPr>
          <w:p w:rsidR="00766B62" w:rsidRDefault="00C948E0" w:rsidP="00C948E0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P. Berger</w:t>
            </w:r>
          </w:p>
        </w:tc>
      </w:tr>
      <w:tr w:rsidR="00766B62">
        <w:trPr>
          <w:trHeight w:val="64"/>
        </w:trPr>
        <w:tc>
          <w:tcPr>
            <w:tcW w:w="2917" w:type="dxa"/>
            <w:vMerge/>
            <w:shd w:val="pct5" w:color="auto" w:fill="auto"/>
          </w:tcPr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Méthodes qualitatives</w:t>
            </w:r>
          </w:p>
        </w:tc>
        <w:tc>
          <w:tcPr>
            <w:tcW w:w="3653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dossier "traitement qualitatif de données scientifiques" (5 à 10 pages)</w:t>
            </w:r>
          </w:p>
        </w:tc>
        <w:tc>
          <w:tcPr>
            <w:tcW w:w="896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Jeudi 10h à 12h en 5139</w:t>
            </w:r>
          </w:p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(6 prem.)</w:t>
            </w:r>
          </w:p>
        </w:tc>
        <w:tc>
          <w:tcPr>
            <w:tcW w:w="1438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J. Putsche</w:t>
            </w:r>
          </w:p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</w:tr>
      <w:tr w:rsidR="00766B62">
        <w:trPr>
          <w:trHeight w:val="64"/>
        </w:trPr>
        <w:tc>
          <w:tcPr>
            <w:tcW w:w="2917" w:type="dxa"/>
            <w:vMerge/>
            <w:shd w:val="pct5" w:color="auto" w:fill="auto"/>
          </w:tcPr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Dispositif, terrain et posture du chercheur</w:t>
            </w:r>
          </w:p>
        </w:tc>
        <w:tc>
          <w:tcPr>
            <w:tcW w:w="3653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écrit sur table (2H)</w:t>
            </w:r>
          </w:p>
        </w:tc>
        <w:tc>
          <w:tcPr>
            <w:tcW w:w="896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766B62" w:rsidRDefault="00876011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Jeudi 10h à 12h en 5139 (6 dern.)</w:t>
            </w:r>
          </w:p>
        </w:tc>
        <w:tc>
          <w:tcPr>
            <w:tcW w:w="1438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J. Putsche</w:t>
            </w:r>
          </w:p>
        </w:tc>
      </w:tr>
      <w:tr w:rsidR="00766B62">
        <w:trPr>
          <w:trHeight w:val="64"/>
        </w:trPr>
        <w:tc>
          <w:tcPr>
            <w:tcW w:w="2917" w:type="dxa"/>
            <w:vMerge/>
            <w:shd w:val="pct5" w:color="auto" w:fill="auto"/>
          </w:tcPr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Conception projet de recherche</w:t>
            </w:r>
          </w:p>
        </w:tc>
        <w:tc>
          <w:tcPr>
            <w:tcW w:w="3653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dossier "projet de recherche" (5 à 10 pages)</w:t>
            </w:r>
          </w:p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896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Lundi 16h à 18h</w:t>
            </w:r>
            <w:r w:rsidR="00E82F54">
              <w:rPr>
                <w:rFonts w:ascii="Unistra A" w:hAnsi="Unistra A"/>
                <w:sz w:val="24"/>
                <w:szCs w:val="24"/>
              </w:rPr>
              <w:t xml:space="preserve"> en 5139</w:t>
            </w:r>
          </w:p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(6 prem.)</w:t>
            </w:r>
          </w:p>
        </w:tc>
        <w:tc>
          <w:tcPr>
            <w:tcW w:w="1438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J. Putsche</w:t>
            </w:r>
          </w:p>
        </w:tc>
      </w:tr>
      <w:tr w:rsidR="00766B62">
        <w:trPr>
          <w:trHeight w:val="540"/>
        </w:trPr>
        <w:tc>
          <w:tcPr>
            <w:tcW w:w="291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lastRenderedPageBreak/>
              <w:t>UE 4</w:t>
            </w:r>
            <w:r>
              <w:rPr>
                <w:rFonts w:ascii="Unistra A" w:hAnsi="Unistra A"/>
                <w:b/>
                <w:sz w:val="24"/>
                <w:szCs w:val="24"/>
              </w:rPr>
              <w:t xml:space="preserve"> Management et formation </w:t>
            </w:r>
            <w:r>
              <w:rPr>
                <w:rFonts w:ascii="Unistra A" w:hAnsi="Unistra A"/>
                <w:sz w:val="24"/>
                <w:szCs w:val="24"/>
              </w:rPr>
              <w:t>(</w:t>
            </w:r>
            <w:r>
              <w:rPr>
                <w:rFonts w:ascii="Unistra A" w:hAnsi="Unistra A"/>
                <w:b/>
                <w:sz w:val="24"/>
                <w:szCs w:val="24"/>
              </w:rPr>
              <w:t>1 matière obligatoire</w:t>
            </w:r>
            <w:r>
              <w:rPr>
                <w:rFonts w:ascii="Unistra A" w:hAnsi="Unistra A"/>
                <w:sz w:val="24"/>
                <w:szCs w:val="24"/>
              </w:rPr>
              <w:t>) mutualisée FLE 6 ECTS</w:t>
            </w:r>
            <w:r>
              <w:rPr>
                <w:rFonts w:ascii="Unistra A" w:hAnsi="Unistra 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>
              <w:rPr>
                <w:rFonts w:ascii="Unistra A" w:hAnsi="Unistra A"/>
                <w:bCs/>
                <w:iCs/>
                <w:sz w:val="24"/>
                <w:szCs w:val="24"/>
              </w:rPr>
              <w:t>Ingénierie, gestion et projets de formation</w:t>
            </w:r>
          </w:p>
        </w:tc>
        <w:tc>
          <w:tcPr>
            <w:tcW w:w="3653" w:type="dxa"/>
            <w:shd w:val="pct5" w:color="auto" w:fill="auto"/>
            <w:vAlign w:val="center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un travail écrit intermédiaire (1 page, 25%), 1 soutenance collective (1H, 50%) &amp; un écrit réflexif (1 page, 25%)</w:t>
            </w:r>
          </w:p>
        </w:tc>
        <w:tc>
          <w:tcPr>
            <w:tcW w:w="896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Mercredi 10h à 12h en 5139</w:t>
            </w:r>
          </w:p>
        </w:tc>
        <w:tc>
          <w:tcPr>
            <w:tcW w:w="1438" w:type="dxa"/>
            <w:shd w:val="pct5" w:color="auto" w:fill="auto"/>
          </w:tcPr>
          <w:p w:rsidR="00766B62" w:rsidRDefault="00AC1286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E. Bottazzi</w:t>
            </w:r>
            <w:r w:rsidR="00956602">
              <w:rPr>
                <w:rFonts w:ascii="Unistra A" w:hAnsi="Unistra A"/>
                <w:sz w:val="24"/>
                <w:szCs w:val="24"/>
              </w:rPr>
              <w:t>, L. Koecher</w:t>
            </w:r>
          </w:p>
        </w:tc>
      </w:tr>
      <w:tr w:rsidR="00766B62">
        <w:trPr>
          <w:trHeight w:val="247"/>
        </w:trPr>
        <w:tc>
          <w:tcPr>
            <w:tcW w:w="2917" w:type="dxa"/>
            <w:vMerge w:val="restart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 xml:space="preserve">UE 5 </w:t>
            </w:r>
            <w:r>
              <w:rPr>
                <w:rFonts w:ascii="Unistra A" w:hAnsi="Unistra A"/>
                <w:b/>
                <w:sz w:val="24"/>
                <w:szCs w:val="24"/>
              </w:rPr>
              <w:t>outils de la création multimédia</w:t>
            </w:r>
            <w:r>
              <w:rPr>
                <w:rFonts w:ascii="Unistra A" w:hAnsi="Unistra A"/>
                <w:sz w:val="24"/>
                <w:szCs w:val="24"/>
              </w:rPr>
              <w:t xml:space="preserve"> (</w:t>
            </w:r>
            <w:r>
              <w:rPr>
                <w:rFonts w:ascii="Unistra A" w:hAnsi="Unistra A"/>
                <w:b/>
                <w:sz w:val="24"/>
                <w:szCs w:val="24"/>
              </w:rPr>
              <w:t>4 matières obligatoires</w:t>
            </w:r>
            <w:r>
              <w:rPr>
                <w:rFonts w:ascii="Unistra A" w:hAnsi="Unistra A"/>
                <w:sz w:val="24"/>
                <w:szCs w:val="24"/>
              </w:rPr>
              <w:t>) 6 ECTS</w:t>
            </w:r>
          </w:p>
        </w:tc>
        <w:tc>
          <w:tcPr>
            <w:tcW w:w="270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>
              <w:rPr>
                <w:rFonts w:ascii="Unistra A" w:hAnsi="Unistra A"/>
                <w:bCs/>
                <w:iCs/>
                <w:sz w:val="24"/>
                <w:szCs w:val="24"/>
              </w:rPr>
              <w:t>Image</w:t>
            </w:r>
          </w:p>
        </w:tc>
        <w:tc>
          <w:tcPr>
            <w:tcW w:w="3653" w:type="dxa"/>
            <w:shd w:val="pct5" w:color="auto" w:fill="auto"/>
            <w:vAlign w:val="center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une production avec feedback critérié en cours de semestre</w:t>
            </w:r>
          </w:p>
        </w:tc>
        <w:tc>
          <w:tcPr>
            <w:tcW w:w="896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E82F54" w:rsidRDefault="00D97B27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Mercredi 8h à 1</w:t>
            </w:r>
            <w:r w:rsidR="00695A8E">
              <w:rPr>
                <w:rFonts w:ascii="Unistra A" w:hAnsi="Unistra A"/>
                <w:sz w:val="24"/>
                <w:szCs w:val="24"/>
              </w:rPr>
              <w:t>0</w:t>
            </w:r>
            <w:r w:rsidR="00507C05">
              <w:rPr>
                <w:rFonts w:ascii="Unistra A" w:hAnsi="Unistra A"/>
                <w:sz w:val="24"/>
                <w:szCs w:val="24"/>
              </w:rPr>
              <w:t>h</w:t>
            </w:r>
            <w:r>
              <w:rPr>
                <w:rFonts w:ascii="Unistra A" w:hAnsi="Unistra A"/>
                <w:sz w:val="24"/>
                <w:szCs w:val="24"/>
              </w:rPr>
              <w:t xml:space="preserve"> en 5115</w:t>
            </w:r>
          </w:p>
        </w:tc>
        <w:tc>
          <w:tcPr>
            <w:tcW w:w="1438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S. Araf</w:t>
            </w:r>
          </w:p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</w:tr>
      <w:tr w:rsidR="00766B62">
        <w:trPr>
          <w:trHeight w:val="248"/>
        </w:trPr>
        <w:tc>
          <w:tcPr>
            <w:tcW w:w="2917" w:type="dxa"/>
            <w:vMerge/>
            <w:shd w:val="pct5" w:color="auto" w:fill="auto"/>
          </w:tcPr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>
              <w:rPr>
                <w:rFonts w:ascii="Unistra A" w:hAnsi="Unistra A"/>
                <w:bCs/>
                <w:iCs/>
                <w:sz w:val="24"/>
                <w:szCs w:val="24"/>
              </w:rPr>
              <w:t>Vidéo</w:t>
            </w:r>
          </w:p>
        </w:tc>
        <w:tc>
          <w:tcPr>
            <w:tcW w:w="3653" w:type="dxa"/>
            <w:shd w:val="pct5" w:color="auto" w:fill="auto"/>
            <w:vAlign w:val="center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feedback indicatif par étape sur le projet en cours de semestre ; un montage vidéo (100%)</w:t>
            </w:r>
          </w:p>
        </w:tc>
        <w:tc>
          <w:tcPr>
            <w:tcW w:w="896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2</w:t>
            </w:r>
          </w:p>
        </w:tc>
        <w:tc>
          <w:tcPr>
            <w:tcW w:w="2609" w:type="dxa"/>
            <w:shd w:val="pct5" w:color="auto" w:fill="auto"/>
          </w:tcPr>
          <w:p w:rsidR="00E82F54" w:rsidRDefault="00E82F54" w:rsidP="00E82F54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Lundi 8h</w:t>
            </w:r>
            <w:r w:rsidR="00695A8E">
              <w:rPr>
                <w:rFonts w:ascii="Unistra A" w:hAnsi="Unistra A"/>
                <w:sz w:val="24"/>
                <w:szCs w:val="24"/>
              </w:rPr>
              <w:t xml:space="preserve"> ou 9h</w:t>
            </w:r>
            <w:r>
              <w:rPr>
                <w:rFonts w:ascii="Unistra A" w:hAnsi="Unistra A"/>
                <w:sz w:val="24"/>
                <w:szCs w:val="24"/>
              </w:rPr>
              <w:t xml:space="preserve"> à 12h en 5144</w:t>
            </w:r>
            <w:r w:rsidR="00695A8E">
              <w:rPr>
                <w:rFonts w:ascii="Unistra A" w:hAnsi="Unistra A"/>
                <w:sz w:val="24"/>
                <w:szCs w:val="24"/>
              </w:rPr>
              <w:t xml:space="preserve"> (cf. agenda)</w:t>
            </w:r>
          </w:p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1438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Z. Ait Ben Hachem</w:t>
            </w:r>
            <w:r w:rsidR="00695A8E">
              <w:rPr>
                <w:rFonts w:ascii="Unistra A" w:hAnsi="Unistra A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695A8E">
              <w:rPr>
                <w:rFonts w:ascii="Unistra A" w:hAnsi="Unistra A"/>
                <w:sz w:val="24"/>
                <w:szCs w:val="24"/>
              </w:rPr>
              <w:t>M. Caugy</w:t>
            </w:r>
          </w:p>
        </w:tc>
      </w:tr>
      <w:tr w:rsidR="00766B62">
        <w:trPr>
          <w:trHeight w:val="165"/>
        </w:trPr>
        <w:tc>
          <w:tcPr>
            <w:tcW w:w="2917" w:type="dxa"/>
            <w:vMerge/>
            <w:shd w:val="pct5" w:color="auto" w:fill="auto"/>
          </w:tcPr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>
              <w:rPr>
                <w:rFonts w:ascii="Unistra A" w:hAnsi="Unistra A"/>
                <w:bCs/>
                <w:iCs/>
                <w:sz w:val="24"/>
                <w:szCs w:val="24"/>
              </w:rPr>
              <w:t>Développement avec html et css</w:t>
            </w:r>
          </w:p>
        </w:tc>
        <w:tc>
          <w:tcPr>
            <w:tcW w:w="3653" w:type="dxa"/>
            <w:shd w:val="pct5" w:color="auto" w:fill="auto"/>
            <w:vAlign w:val="center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un travail à rendre en cours de semestre (50%) ; un travail à rendre en fin de semestre (50%)</w:t>
            </w:r>
          </w:p>
        </w:tc>
        <w:tc>
          <w:tcPr>
            <w:tcW w:w="896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2</w:t>
            </w:r>
          </w:p>
        </w:tc>
        <w:tc>
          <w:tcPr>
            <w:tcW w:w="2609" w:type="dxa"/>
            <w:shd w:val="pct5" w:color="auto" w:fill="auto"/>
          </w:tcPr>
          <w:p w:rsidR="00E82F54" w:rsidRDefault="00695A8E" w:rsidP="00E82F54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Jeudi 8h à 10</w:t>
            </w:r>
            <w:r w:rsidR="00E82F54">
              <w:rPr>
                <w:rFonts w:ascii="Unistra A" w:hAnsi="Unistra A"/>
                <w:sz w:val="24"/>
                <w:szCs w:val="24"/>
              </w:rPr>
              <w:t xml:space="preserve">h en </w:t>
            </w:r>
            <w:r>
              <w:rPr>
                <w:rFonts w:ascii="Unistra A" w:hAnsi="Unistra A"/>
                <w:sz w:val="24"/>
                <w:szCs w:val="24"/>
              </w:rPr>
              <w:t>5115</w:t>
            </w:r>
          </w:p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1438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S. Araf</w:t>
            </w:r>
          </w:p>
        </w:tc>
      </w:tr>
      <w:tr w:rsidR="00766B62">
        <w:trPr>
          <w:trHeight w:val="70"/>
        </w:trPr>
        <w:tc>
          <w:tcPr>
            <w:tcW w:w="2917" w:type="dxa"/>
            <w:vMerge/>
            <w:shd w:val="pct5" w:color="auto" w:fill="auto"/>
          </w:tcPr>
          <w:p w:rsidR="00766B62" w:rsidRDefault="00766B6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>
              <w:rPr>
                <w:rFonts w:ascii="Unistra A" w:hAnsi="Unistra A"/>
                <w:bCs/>
                <w:iCs/>
                <w:sz w:val="24"/>
                <w:szCs w:val="24"/>
              </w:rPr>
              <w:t>Actualités pédagogiques &amp; numériques</w:t>
            </w:r>
          </w:p>
        </w:tc>
        <w:tc>
          <w:tcPr>
            <w:tcW w:w="3653" w:type="dxa"/>
            <w:shd w:val="pct5" w:color="auto" w:fill="auto"/>
            <w:vAlign w:val="center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en cours de semestre, création d’un support didactique (2 pages, 40%) ; en fin de semestre, 1 dossier (3 à 6 pages, 60%)</w:t>
            </w:r>
          </w:p>
        </w:tc>
        <w:tc>
          <w:tcPr>
            <w:tcW w:w="896" w:type="dxa"/>
            <w:shd w:val="pct5" w:color="auto" w:fill="auto"/>
          </w:tcPr>
          <w:p w:rsidR="00766B62" w:rsidRDefault="0097060B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766B62" w:rsidRDefault="00695A8E" w:rsidP="00695A8E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Lundi 10h à 12</w:t>
            </w:r>
            <w:r w:rsidR="00E82F54">
              <w:rPr>
                <w:rFonts w:ascii="Unistra A" w:hAnsi="Unistra A"/>
                <w:sz w:val="24"/>
                <w:szCs w:val="24"/>
              </w:rPr>
              <w:t xml:space="preserve">h en </w:t>
            </w:r>
            <w:r>
              <w:rPr>
                <w:rFonts w:ascii="Unistra A" w:hAnsi="Unistra A"/>
                <w:sz w:val="24"/>
                <w:szCs w:val="24"/>
              </w:rPr>
              <w:t>5144 ou</w:t>
            </w:r>
            <w:r w:rsidR="00E82F54">
              <w:rPr>
                <w:rFonts w:ascii="Unistra A" w:hAnsi="Unistra A"/>
                <w:sz w:val="24"/>
                <w:szCs w:val="24"/>
              </w:rPr>
              <w:t xml:space="preserve"> </w:t>
            </w:r>
            <w:r>
              <w:rPr>
                <w:rFonts w:ascii="Unistra A" w:hAnsi="Unistra A"/>
                <w:sz w:val="24"/>
                <w:szCs w:val="24"/>
              </w:rPr>
              <w:t xml:space="preserve">jeudi </w:t>
            </w:r>
            <w:r w:rsidR="00A76C26">
              <w:rPr>
                <w:rFonts w:ascii="Unistra A" w:hAnsi="Unistra A"/>
                <w:sz w:val="24"/>
                <w:szCs w:val="24"/>
              </w:rPr>
              <w:t>16h-18h en 5115</w:t>
            </w:r>
            <w:r>
              <w:rPr>
                <w:rFonts w:ascii="Unistra A" w:hAnsi="Unistra A"/>
                <w:sz w:val="24"/>
                <w:szCs w:val="24"/>
              </w:rPr>
              <w:t xml:space="preserve"> (cf. agenda</w:t>
            </w:r>
            <w:r w:rsidR="00E82F54">
              <w:rPr>
                <w:rFonts w:ascii="Unistra A" w:hAnsi="Unistra A"/>
                <w:sz w:val="24"/>
                <w:szCs w:val="24"/>
              </w:rPr>
              <w:t>)</w:t>
            </w:r>
          </w:p>
        </w:tc>
        <w:tc>
          <w:tcPr>
            <w:tcW w:w="1438" w:type="dxa"/>
            <w:shd w:val="pct5" w:color="auto" w:fill="auto"/>
          </w:tcPr>
          <w:p w:rsidR="00766B62" w:rsidRDefault="00695A8E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 xml:space="preserve">S. </w:t>
            </w:r>
            <w:r w:rsidRPr="00695A8E">
              <w:rPr>
                <w:rFonts w:ascii="Unistra A" w:hAnsi="Unistra A"/>
                <w:sz w:val="24"/>
                <w:szCs w:val="24"/>
              </w:rPr>
              <w:t>Rajesh Gangwani</w:t>
            </w:r>
          </w:p>
        </w:tc>
      </w:tr>
    </w:tbl>
    <w:p w:rsidR="00766B62" w:rsidRDefault="00766B62">
      <w:pPr>
        <w:jc w:val="both"/>
        <w:rPr>
          <w:rFonts w:ascii="Unistra A" w:hAnsi="Unistra A"/>
          <w:sz w:val="20"/>
          <w:szCs w:val="20"/>
        </w:rPr>
      </w:pPr>
    </w:p>
    <w:p w:rsidR="00766B62" w:rsidRDefault="0097060B">
      <w:pPr>
        <w:rPr>
          <w:rFonts w:ascii="Unistra A" w:hAnsi="Unistra A"/>
          <w:sz w:val="24"/>
          <w:szCs w:val="24"/>
          <w:u w:val="single"/>
        </w:rPr>
      </w:pPr>
      <w:r>
        <w:rPr>
          <w:rFonts w:ascii="Unistra A" w:hAnsi="Unistra A"/>
          <w:sz w:val="24"/>
          <w:szCs w:val="24"/>
        </w:rPr>
        <w:t xml:space="preserve">+ UE 2 semestre 4 </w:t>
      </w:r>
      <w:r>
        <w:rPr>
          <w:rFonts w:ascii="Unistra A" w:hAnsi="Unistra A"/>
          <w:b/>
          <w:sz w:val="24"/>
          <w:szCs w:val="24"/>
        </w:rPr>
        <w:t xml:space="preserve">Insertion professionnelle :  </w:t>
      </w:r>
      <w:r w:rsidR="007D4B63">
        <w:rPr>
          <w:rFonts w:ascii="Unistra A" w:hAnsi="Unistra A"/>
          <w:sz w:val="24"/>
          <w:szCs w:val="24"/>
        </w:rPr>
        <w:t>vendredi 16h</w:t>
      </w:r>
      <w:r w:rsidR="00695A8E">
        <w:rPr>
          <w:rFonts w:ascii="Unistra A" w:hAnsi="Unistra A"/>
          <w:sz w:val="24"/>
          <w:szCs w:val="24"/>
        </w:rPr>
        <w:t>-19</w:t>
      </w:r>
      <w:r>
        <w:rPr>
          <w:rFonts w:ascii="Unistra A" w:hAnsi="Unistra A"/>
          <w:sz w:val="24"/>
          <w:szCs w:val="24"/>
        </w:rPr>
        <w:t>h en 5144</w:t>
      </w:r>
      <w:r w:rsidR="00695A8E">
        <w:rPr>
          <w:rFonts w:ascii="Unistra A" w:hAnsi="Unistra A"/>
          <w:sz w:val="24"/>
          <w:szCs w:val="24"/>
        </w:rPr>
        <w:t xml:space="preserve"> (cf. agenda</w:t>
      </w:r>
      <w:r w:rsidR="007D4B63">
        <w:rPr>
          <w:rFonts w:ascii="Unistra A" w:hAnsi="Unistra A"/>
          <w:sz w:val="24"/>
          <w:szCs w:val="24"/>
        </w:rPr>
        <w:t>) – P. Candas</w:t>
      </w:r>
      <w:r w:rsidR="00695A8E">
        <w:rPr>
          <w:rFonts w:ascii="Unistra A" w:hAnsi="Unistra A"/>
          <w:sz w:val="24"/>
          <w:szCs w:val="24"/>
        </w:rPr>
        <w:t>, P. Berger</w:t>
      </w:r>
    </w:p>
    <w:sectPr w:rsidR="00766B6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D6" w:rsidRDefault="001566D6">
      <w:pPr>
        <w:spacing w:after="0" w:line="240" w:lineRule="auto"/>
      </w:pPr>
      <w:r>
        <w:separator/>
      </w:r>
    </w:p>
  </w:endnote>
  <w:endnote w:type="continuationSeparator" w:id="0">
    <w:p w:rsidR="001566D6" w:rsidRDefault="0015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D6" w:rsidRDefault="001566D6">
      <w:pPr>
        <w:spacing w:after="0" w:line="240" w:lineRule="auto"/>
      </w:pPr>
      <w:r>
        <w:separator/>
      </w:r>
    </w:p>
  </w:footnote>
  <w:footnote w:type="continuationSeparator" w:id="0">
    <w:p w:rsidR="001566D6" w:rsidRDefault="00156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62"/>
    <w:rsid w:val="001566D6"/>
    <w:rsid w:val="001B7B3A"/>
    <w:rsid w:val="003E7A6A"/>
    <w:rsid w:val="004C1F87"/>
    <w:rsid w:val="00507C05"/>
    <w:rsid w:val="00533397"/>
    <w:rsid w:val="00695A8E"/>
    <w:rsid w:val="00764843"/>
    <w:rsid w:val="00766B62"/>
    <w:rsid w:val="00766DA6"/>
    <w:rsid w:val="007D4B63"/>
    <w:rsid w:val="00876011"/>
    <w:rsid w:val="00956602"/>
    <w:rsid w:val="0097060B"/>
    <w:rsid w:val="00A76C26"/>
    <w:rsid w:val="00AC1286"/>
    <w:rsid w:val="00BD10EB"/>
    <w:rsid w:val="00C948E0"/>
    <w:rsid w:val="00CA7E4F"/>
    <w:rsid w:val="00D10475"/>
    <w:rsid w:val="00D97B27"/>
    <w:rsid w:val="00E82F54"/>
    <w:rsid w:val="00F7446D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4715"/>
  <w15:docId w15:val="{E14EE781-8FFD-4C3E-A065-B27421D0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ngues.unistra.fr/dlad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CANDAS Peggy</cp:lastModifiedBy>
  <cp:revision>2</cp:revision>
  <dcterms:created xsi:type="dcterms:W3CDTF">2023-10-07T21:54:00Z</dcterms:created>
  <dcterms:modified xsi:type="dcterms:W3CDTF">2023-10-07T21:54:00Z</dcterms:modified>
</cp:coreProperties>
</file>